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E5C" w:rsidRDefault="00535E5C" w:rsidP="00535E5C">
      <w:pPr>
        <w:keepNext/>
        <w:jc w:val="right"/>
        <w:outlineLvl w:val="1"/>
        <w:rPr>
          <w:b/>
        </w:rPr>
      </w:pPr>
      <w:bookmarkStart w:id="0" w:name="_Toc116916043"/>
      <w:r>
        <w:rPr>
          <w:b/>
        </w:rPr>
        <w:t>«УТВЕРЖДЕНО»</w:t>
      </w:r>
    </w:p>
    <w:p w:rsidR="00535E5C" w:rsidRDefault="00535E5C" w:rsidP="00535E5C">
      <w:pPr>
        <w:keepNext/>
        <w:jc w:val="right"/>
        <w:outlineLvl w:val="1"/>
        <w:rPr>
          <w:b/>
        </w:rPr>
      </w:pPr>
    </w:p>
    <w:p w:rsidR="00535E5C" w:rsidRDefault="00535E5C" w:rsidP="00535E5C">
      <w:pPr>
        <w:keepNext/>
        <w:jc w:val="right"/>
        <w:outlineLvl w:val="1"/>
        <w:rPr>
          <w:b/>
        </w:rPr>
      </w:pPr>
      <w:r>
        <w:rPr>
          <w:b/>
        </w:rPr>
        <w:t>Приказ № 93 от 31.07.2025г.</w:t>
      </w:r>
    </w:p>
    <w:p w:rsidR="00535E5C" w:rsidRDefault="00535E5C" w:rsidP="00535E5C">
      <w:pPr>
        <w:keepNext/>
        <w:jc w:val="right"/>
        <w:outlineLvl w:val="1"/>
        <w:rPr>
          <w:b/>
        </w:rPr>
      </w:pPr>
      <w:r>
        <w:rPr>
          <w:b/>
        </w:rPr>
        <w:t xml:space="preserve">Председатель Правления </w:t>
      </w:r>
    </w:p>
    <w:p w:rsidR="00535E5C" w:rsidRDefault="00535E5C" w:rsidP="00535E5C">
      <w:pPr>
        <w:keepNext/>
        <w:jc w:val="right"/>
        <w:outlineLvl w:val="1"/>
        <w:rPr>
          <w:b/>
        </w:rPr>
      </w:pPr>
      <w:r>
        <w:rPr>
          <w:b/>
        </w:rPr>
        <w:t>ООО КБ «МВС Банк»</w:t>
      </w:r>
    </w:p>
    <w:p w:rsidR="00535E5C" w:rsidRDefault="00535E5C" w:rsidP="00535E5C">
      <w:pPr>
        <w:keepNext/>
        <w:jc w:val="right"/>
        <w:outlineLvl w:val="1"/>
        <w:rPr>
          <w:b/>
        </w:rPr>
      </w:pPr>
      <w:r>
        <w:rPr>
          <w:b/>
        </w:rPr>
        <w:t>____________ Р.А. Дементьева</w:t>
      </w:r>
      <w:bookmarkEnd w:id="0"/>
    </w:p>
    <w:p w:rsidR="00535E5C" w:rsidRDefault="00535E5C" w:rsidP="00535E5C">
      <w:pPr>
        <w:jc w:val="right"/>
        <w:rPr>
          <w:rFonts w:eastAsia="Calibri"/>
        </w:rPr>
      </w:pPr>
    </w:p>
    <w:p w:rsidR="00100912" w:rsidRPr="0082754B" w:rsidRDefault="00100912" w:rsidP="00100912">
      <w:pPr>
        <w:autoSpaceDE w:val="0"/>
        <w:autoSpaceDN w:val="0"/>
        <w:adjustRightInd w:val="0"/>
        <w:jc w:val="right"/>
        <w:rPr>
          <w:bCs/>
        </w:rPr>
      </w:pPr>
    </w:p>
    <w:p w:rsidR="00100912" w:rsidRDefault="00100912" w:rsidP="00100912">
      <w:pPr>
        <w:jc w:val="right"/>
        <w:rPr>
          <w:rFonts w:eastAsia="Calibri"/>
        </w:rPr>
      </w:pPr>
    </w:p>
    <w:tbl>
      <w:tblPr>
        <w:tblpPr w:leftFromText="180" w:rightFromText="180" w:vertAnchor="text" w:horzAnchor="margin" w:tblpXSpec="right" w:tblpY="145"/>
        <w:tblW w:w="6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879"/>
      </w:tblGrid>
      <w:tr w:rsidR="00100912" w:rsidTr="006D31E9">
        <w:trPr>
          <w:trHeight w:val="2835"/>
        </w:trPr>
        <w:tc>
          <w:tcPr>
            <w:tcW w:w="6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0912" w:rsidRDefault="00100912" w:rsidP="006D31E9">
            <w:pPr>
              <w:jc w:val="center"/>
              <w:rPr>
                <w:rFonts w:eastAsia="Calibri"/>
                <w:b/>
              </w:rPr>
            </w:pPr>
          </w:p>
          <w:p w:rsidR="00100912" w:rsidRDefault="00100912" w:rsidP="006D31E9">
            <w:pPr>
              <w:jc w:val="center"/>
              <w:rPr>
                <w:rFonts w:eastAsia="Calibri"/>
                <w:b/>
              </w:rPr>
            </w:pPr>
          </w:p>
          <w:p w:rsidR="00F85103" w:rsidRDefault="00100912" w:rsidP="006D31E9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МИНИМАЛЬНАЯ ГАРАНТИРОВАННАЯ СТАВКА </w:t>
            </w:r>
            <w:proofErr w:type="gramStart"/>
            <w:r>
              <w:rPr>
                <w:rFonts w:eastAsia="Calibri"/>
                <w:b/>
              </w:rPr>
              <w:t>ПО</w:t>
            </w:r>
            <w:proofErr w:type="gramEnd"/>
            <w:r>
              <w:rPr>
                <w:rFonts w:eastAsia="Calibri"/>
                <w:b/>
              </w:rPr>
              <w:t xml:space="preserve"> </w:t>
            </w:r>
          </w:p>
          <w:p w:rsidR="00F85103" w:rsidRDefault="00F85103" w:rsidP="006D31E9">
            <w:pPr>
              <w:jc w:val="center"/>
              <w:rPr>
                <w:rFonts w:eastAsia="Calibri"/>
                <w:b/>
              </w:rPr>
            </w:pPr>
          </w:p>
          <w:p w:rsidR="00F85103" w:rsidRDefault="00100912" w:rsidP="006D31E9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ВКЛАДУ (МГС) В ПРОЦЕНТАХ ГОДОВЫХ </w:t>
            </w:r>
          </w:p>
          <w:p w:rsidR="00F85103" w:rsidRDefault="00F85103" w:rsidP="006D31E9">
            <w:pPr>
              <w:jc w:val="center"/>
              <w:rPr>
                <w:rFonts w:eastAsia="Calibri"/>
                <w:b/>
              </w:rPr>
            </w:pPr>
          </w:p>
          <w:p w:rsidR="00100912" w:rsidRDefault="00100912" w:rsidP="006D31E9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СОСТАВЛЯЕТ:</w:t>
            </w:r>
          </w:p>
          <w:p w:rsidR="00F85103" w:rsidRDefault="00F85103" w:rsidP="006D31E9">
            <w:pPr>
              <w:jc w:val="center"/>
              <w:rPr>
                <w:rFonts w:eastAsia="Calibri"/>
                <w:b/>
                <w:lang w:eastAsia="en-US"/>
              </w:rPr>
            </w:pPr>
          </w:p>
          <w:p w:rsidR="00100912" w:rsidRDefault="00100912" w:rsidP="006D31E9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___% ГОДОВЫХ</w:t>
            </w:r>
          </w:p>
          <w:p w:rsidR="00F85103" w:rsidRDefault="00F85103" w:rsidP="006D31E9">
            <w:pPr>
              <w:jc w:val="center"/>
              <w:rPr>
                <w:rFonts w:eastAsia="Calibri"/>
                <w:b/>
              </w:rPr>
            </w:pPr>
          </w:p>
          <w:p w:rsidR="00100912" w:rsidRDefault="00100912" w:rsidP="006D31E9">
            <w:pPr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</w:rPr>
              <w:t>(_______) ПРОЦЕНТОВ ГОДОВЫХ</w:t>
            </w:r>
          </w:p>
        </w:tc>
      </w:tr>
    </w:tbl>
    <w:p w:rsidR="00100912" w:rsidRDefault="00100912" w:rsidP="00100912">
      <w:pPr>
        <w:jc w:val="right"/>
        <w:rPr>
          <w:rFonts w:eastAsia="Calibri"/>
        </w:rPr>
      </w:pPr>
    </w:p>
    <w:p w:rsidR="00100912" w:rsidRDefault="00100912" w:rsidP="00100912">
      <w:pPr>
        <w:jc w:val="right"/>
        <w:rPr>
          <w:rFonts w:eastAsia="Calibri"/>
        </w:rPr>
      </w:pPr>
    </w:p>
    <w:p w:rsidR="00100912" w:rsidRDefault="00100912" w:rsidP="00100912">
      <w:pPr>
        <w:jc w:val="right"/>
        <w:rPr>
          <w:rFonts w:eastAsia="Calibri"/>
        </w:rPr>
      </w:pPr>
    </w:p>
    <w:p w:rsidR="00100912" w:rsidRDefault="00100912" w:rsidP="00100912">
      <w:pPr>
        <w:jc w:val="center"/>
        <w:rPr>
          <w:rFonts w:eastAsia="Calibri"/>
          <w:b/>
          <w:lang w:eastAsia="en-US"/>
        </w:rPr>
      </w:pPr>
    </w:p>
    <w:p w:rsidR="00100912" w:rsidRDefault="00100912" w:rsidP="00100912">
      <w:pPr>
        <w:jc w:val="center"/>
        <w:rPr>
          <w:rFonts w:eastAsia="Calibri"/>
          <w:b/>
        </w:rPr>
      </w:pPr>
    </w:p>
    <w:p w:rsidR="00100912" w:rsidRDefault="00100912" w:rsidP="00100912">
      <w:pPr>
        <w:jc w:val="center"/>
        <w:rPr>
          <w:rFonts w:eastAsia="Calibri"/>
          <w:b/>
        </w:rPr>
      </w:pPr>
    </w:p>
    <w:p w:rsidR="00100912" w:rsidRDefault="00100912" w:rsidP="00100912">
      <w:pPr>
        <w:jc w:val="center"/>
        <w:rPr>
          <w:rFonts w:eastAsia="Calibri"/>
          <w:b/>
        </w:rPr>
      </w:pPr>
    </w:p>
    <w:p w:rsidR="00100912" w:rsidRDefault="00100912" w:rsidP="00100912">
      <w:pPr>
        <w:jc w:val="center"/>
        <w:rPr>
          <w:rFonts w:eastAsia="Calibri"/>
          <w:b/>
        </w:rPr>
      </w:pPr>
    </w:p>
    <w:p w:rsidR="00100912" w:rsidRDefault="00100912" w:rsidP="00100912">
      <w:pPr>
        <w:jc w:val="center"/>
        <w:rPr>
          <w:rFonts w:eastAsia="Calibri"/>
          <w:b/>
        </w:rPr>
      </w:pPr>
    </w:p>
    <w:p w:rsidR="00100912" w:rsidRDefault="00100912" w:rsidP="00100912">
      <w:pPr>
        <w:jc w:val="center"/>
        <w:rPr>
          <w:rFonts w:eastAsia="Calibri"/>
          <w:b/>
        </w:rPr>
      </w:pPr>
    </w:p>
    <w:p w:rsidR="00100912" w:rsidRDefault="00100912" w:rsidP="00100912">
      <w:pPr>
        <w:jc w:val="center"/>
        <w:rPr>
          <w:rFonts w:eastAsia="Calibri"/>
          <w:b/>
        </w:rPr>
      </w:pPr>
    </w:p>
    <w:p w:rsidR="00100912" w:rsidRDefault="00100912" w:rsidP="00100912">
      <w:pPr>
        <w:jc w:val="center"/>
        <w:rPr>
          <w:rFonts w:eastAsia="Calibri"/>
          <w:b/>
        </w:rPr>
      </w:pPr>
    </w:p>
    <w:p w:rsidR="00100912" w:rsidRDefault="00100912" w:rsidP="00100912">
      <w:pPr>
        <w:jc w:val="center"/>
        <w:rPr>
          <w:rFonts w:eastAsia="Calibri"/>
          <w:b/>
        </w:rPr>
      </w:pPr>
    </w:p>
    <w:p w:rsidR="00100912" w:rsidRDefault="00100912" w:rsidP="00100912">
      <w:pPr>
        <w:jc w:val="center"/>
        <w:rPr>
          <w:rFonts w:eastAsia="Calibri"/>
          <w:b/>
        </w:rPr>
      </w:pPr>
      <w:r>
        <w:rPr>
          <w:rFonts w:eastAsia="Calibri"/>
          <w:b/>
        </w:rPr>
        <w:t>ДОГОВОР БАНКОВСКОГО ВКЛАДА №</w:t>
      </w:r>
    </w:p>
    <w:p w:rsidR="00507E97" w:rsidRDefault="00507E97" w:rsidP="00100912">
      <w:pPr>
        <w:jc w:val="center"/>
        <w:rPr>
          <w:rFonts w:eastAsia="Calibri"/>
          <w:b/>
        </w:rPr>
      </w:pPr>
    </w:p>
    <w:p w:rsidR="00100912" w:rsidRDefault="00100912" w:rsidP="00100912">
      <w:pPr>
        <w:rPr>
          <w:rFonts w:eastAsia="Calibri"/>
          <w:b/>
        </w:rPr>
      </w:pPr>
      <w:r>
        <w:rPr>
          <w:rFonts w:eastAsia="Calibri"/>
          <w:b/>
        </w:rPr>
        <w:t>г. ________________</w:t>
      </w:r>
      <w:r>
        <w:rPr>
          <w:rFonts w:eastAsia="Calibri"/>
          <w:b/>
        </w:rPr>
        <w:tab/>
      </w:r>
      <w:r>
        <w:rPr>
          <w:rFonts w:eastAsia="Calibri"/>
          <w:b/>
        </w:rPr>
        <w:tab/>
      </w:r>
      <w:r>
        <w:rPr>
          <w:rFonts w:eastAsia="Calibri"/>
          <w:b/>
        </w:rPr>
        <w:tab/>
      </w:r>
      <w:r>
        <w:rPr>
          <w:rFonts w:eastAsia="Calibri"/>
          <w:b/>
        </w:rPr>
        <w:tab/>
      </w:r>
      <w:r>
        <w:rPr>
          <w:rFonts w:eastAsia="Calibri"/>
          <w:b/>
        </w:rPr>
        <w:tab/>
        <w:t xml:space="preserve">                "___" __________ 202 г.</w:t>
      </w:r>
    </w:p>
    <w:p w:rsidR="00507E97" w:rsidRDefault="00100912" w:rsidP="00100912">
      <w:pPr>
        <w:jc w:val="both"/>
        <w:rPr>
          <w:rFonts w:eastAsia="Calibri"/>
        </w:rPr>
      </w:pPr>
      <w:r>
        <w:rPr>
          <w:rFonts w:eastAsia="Calibri"/>
        </w:rPr>
        <w:tab/>
      </w:r>
    </w:p>
    <w:p w:rsidR="00100912" w:rsidRDefault="00100912" w:rsidP="00100912">
      <w:pPr>
        <w:jc w:val="both"/>
        <w:rPr>
          <w:rFonts w:eastAsia="Calibri"/>
        </w:rPr>
      </w:pPr>
      <w:r>
        <w:rPr>
          <w:rFonts w:eastAsia="Calibri"/>
        </w:rPr>
        <w:t>Общество с ограниченной ответственностью коммерческий банк «МВС Банк», в лице  ______________________________________________________________________________________________</w:t>
      </w:r>
      <w:proofErr w:type="gramStart"/>
      <w:r>
        <w:rPr>
          <w:rFonts w:eastAsia="Calibri"/>
        </w:rPr>
        <w:t xml:space="preserve"> ,</w:t>
      </w:r>
      <w:proofErr w:type="gramEnd"/>
      <w:r>
        <w:rPr>
          <w:rFonts w:eastAsia="Calibri"/>
        </w:rPr>
        <w:t xml:space="preserve">  действующей на основании ________________________________________ именуемое в дальнейшем Банк, с одной стороны, и ________________________________________________, именуемый в дальнейшем Вкладчик, с другой стороны, заключили настоящий Договор о нижеследующем:</w:t>
      </w:r>
    </w:p>
    <w:p w:rsidR="00100912" w:rsidRDefault="00100912" w:rsidP="00100912">
      <w:pPr>
        <w:jc w:val="both"/>
        <w:rPr>
          <w:rFonts w:eastAsia="Calibri"/>
        </w:rPr>
      </w:pPr>
    </w:p>
    <w:p w:rsidR="00100912" w:rsidRPr="00507E97" w:rsidRDefault="00100912" w:rsidP="00507E97">
      <w:pPr>
        <w:pStyle w:val="a4"/>
        <w:numPr>
          <w:ilvl w:val="0"/>
          <w:numId w:val="1"/>
        </w:numPr>
        <w:jc w:val="center"/>
        <w:rPr>
          <w:rFonts w:eastAsia="Calibri"/>
          <w:b/>
        </w:rPr>
      </w:pPr>
      <w:r w:rsidRPr="00507E97">
        <w:rPr>
          <w:rFonts w:eastAsia="Calibri"/>
          <w:b/>
        </w:rPr>
        <w:t>ПРЕДМЕТ ДОГОВОРА</w:t>
      </w:r>
    </w:p>
    <w:p w:rsidR="00507E97" w:rsidRPr="00507E97" w:rsidRDefault="00507E97" w:rsidP="00507E97">
      <w:pPr>
        <w:pStyle w:val="a4"/>
        <w:rPr>
          <w:rFonts w:eastAsia="Calibri"/>
          <w:b/>
        </w:rPr>
      </w:pPr>
    </w:p>
    <w:p w:rsidR="00100912" w:rsidRDefault="00100912" w:rsidP="00100912">
      <w:pPr>
        <w:jc w:val="both"/>
        <w:rPr>
          <w:rFonts w:eastAsia="Calibri"/>
        </w:rPr>
      </w:pPr>
      <w:r>
        <w:rPr>
          <w:rFonts w:eastAsia="Calibri"/>
          <w:b/>
        </w:rPr>
        <w:t>1.1</w:t>
      </w:r>
      <w:r>
        <w:rPr>
          <w:rFonts w:eastAsia="Calibri"/>
        </w:rPr>
        <w:t xml:space="preserve"> Вкладчик вносит, а Банк принимает в день подписания настоящего Договора денежные средства (далее - вклад). </w:t>
      </w:r>
    </w:p>
    <w:p w:rsidR="00100912" w:rsidRDefault="00100912" w:rsidP="00100912">
      <w:pPr>
        <w:jc w:val="both"/>
        <w:rPr>
          <w:rFonts w:eastAsia="Calibri"/>
        </w:rPr>
      </w:pPr>
    </w:p>
    <w:p w:rsidR="00507E97" w:rsidRPr="00507E97" w:rsidRDefault="00507E97" w:rsidP="00507E97">
      <w:pPr>
        <w:pStyle w:val="a4"/>
        <w:rPr>
          <w:b/>
          <w:color w:val="000000"/>
        </w:rPr>
      </w:pPr>
    </w:p>
    <w:p w:rsidR="00B36150" w:rsidRPr="00B36150" w:rsidRDefault="00100912" w:rsidP="00507E97">
      <w:pPr>
        <w:pStyle w:val="a4"/>
        <w:numPr>
          <w:ilvl w:val="0"/>
          <w:numId w:val="1"/>
        </w:numPr>
        <w:jc w:val="center"/>
        <w:rPr>
          <w:b/>
          <w:color w:val="000000"/>
        </w:rPr>
      </w:pPr>
      <w:r w:rsidRPr="00507E97">
        <w:rPr>
          <w:b/>
        </w:rPr>
        <w:t xml:space="preserve">ТАБЛИЦА </w:t>
      </w:r>
    </w:p>
    <w:p w:rsidR="00100912" w:rsidRPr="00507E97" w:rsidRDefault="00100912" w:rsidP="00B36150">
      <w:pPr>
        <w:pStyle w:val="a4"/>
        <w:ind w:left="2136" w:firstLine="696"/>
        <w:rPr>
          <w:b/>
          <w:color w:val="000000"/>
        </w:rPr>
      </w:pPr>
      <w:r w:rsidRPr="00507E97">
        <w:rPr>
          <w:b/>
          <w:color w:val="000000"/>
        </w:rPr>
        <w:t xml:space="preserve">условий </w:t>
      </w:r>
      <w:r w:rsidR="00B36150">
        <w:rPr>
          <w:b/>
          <w:color w:val="000000"/>
        </w:rPr>
        <w:t>Д</w:t>
      </w:r>
      <w:r w:rsidRPr="00507E97">
        <w:rPr>
          <w:b/>
          <w:color w:val="000000"/>
        </w:rPr>
        <w:t>оговора банковского вклада</w:t>
      </w:r>
    </w:p>
    <w:p w:rsidR="00507E97" w:rsidRDefault="00507E97" w:rsidP="00507E97">
      <w:pPr>
        <w:pStyle w:val="a4"/>
        <w:rPr>
          <w:b/>
        </w:rPr>
      </w:pPr>
    </w:p>
    <w:p w:rsidR="00507E97" w:rsidRPr="00507E97" w:rsidRDefault="00507E97" w:rsidP="00507E97">
      <w:pPr>
        <w:pStyle w:val="a4"/>
        <w:rPr>
          <w:b/>
          <w:color w:val="000000"/>
        </w:rPr>
      </w:pPr>
    </w:p>
    <w:tbl>
      <w:tblPr>
        <w:tblW w:w="9548" w:type="dxa"/>
        <w:tblLook w:val="04A0"/>
      </w:tblPr>
      <w:tblGrid>
        <w:gridCol w:w="456"/>
        <w:gridCol w:w="5955"/>
        <w:gridCol w:w="3137"/>
      </w:tblGrid>
      <w:tr w:rsidR="00100912" w:rsidTr="006D31E9">
        <w:trPr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100912" w:rsidRDefault="00100912" w:rsidP="006D31E9">
            <w:pPr>
              <w:jc w:val="center"/>
            </w:pPr>
            <w:r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100912" w:rsidRDefault="00100912" w:rsidP="00B36150">
            <w:pPr>
              <w:jc w:val="center"/>
            </w:pPr>
            <w:r>
              <w:t xml:space="preserve">Условие </w:t>
            </w:r>
            <w:r w:rsidR="00B36150">
              <w:t>Д</w:t>
            </w:r>
            <w:r>
              <w:t>оговора банковского вклада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100912" w:rsidRDefault="00100912" w:rsidP="00B36150">
            <w:pPr>
              <w:jc w:val="center"/>
            </w:pPr>
            <w:r>
              <w:t xml:space="preserve">Содержание условия </w:t>
            </w:r>
            <w:r w:rsidR="00B36150">
              <w:t>Д</w:t>
            </w:r>
            <w:r>
              <w:t>оговора банковского вклада</w:t>
            </w:r>
          </w:p>
        </w:tc>
      </w:tr>
      <w:tr w:rsidR="00100912" w:rsidTr="006D31E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100912" w:rsidRDefault="00100912" w:rsidP="006D31E9">
            <w:pPr>
              <w:jc w:val="center"/>
            </w:pPr>
            <w: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100912" w:rsidRDefault="00100912" w:rsidP="006D31E9">
            <w:pPr>
              <w:jc w:val="center"/>
            </w:pPr>
            <w:r>
              <w:t>2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100912" w:rsidRDefault="00100912" w:rsidP="006D31E9">
            <w:pPr>
              <w:jc w:val="center"/>
            </w:pPr>
            <w:r>
              <w:t>3</w:t>
            </w:r>
          </w:p>
        </w:tc>
      </w:tr>
      <w:tr w:rsidR="00100912" w:rsidTr="006D31E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100912" w:rsidRDefault="00100912" w:rsidP="006D31E9">
            <w:pPr>
              <w:spacing w:before="175"/>
              <w:jc w:val="center"/>
            </w:pPr>
            <w: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100912" w:rsidRDefault="00100912" w:rsidP="006D31E9">
            <w:pPr>
              <w:spacing w:before="175"/>
            </w:pPr>
            <w:r>
              <w:t>Вид вклада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100912" w:rsidRDefault="00100912" w:rsidP="006D31E9">
            <w:proofErr w:type="gramStart"/>
            <w:r>
              <w:t>Срочный</w:t>
            </w:r>
            <w:proofErr w:type="gramEnd"/>
            <w:r w:rsidR="00535E5C">
              <w:t xml:space="preserve"> (на 180 дней)</w:t>
            </w:r>
          </w:p>
        </w:tc>
      </w:tr>
      <w:tr w:rsidR="00100912" w:rsidTr="006D31E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100912" w:rsidRDefault="00100912" w:rsidP="006D31E9">
            <w:pPr>
              <w:spacing w:before="175"/>
              <w:jc w:val="center"/>
            </w:pPr>
            <w: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100912" w:rsidRDefault="00100912" w:rsidP="006D31E9">
            <w:pPr>
              <w:spacing w:before="175"/>
            </w:pPr>
            <w:r>
              <w:t>Сумма и валюта вклада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100912" w:rsidRDefault="00100912" w:rsidP="006D31E9">
            <w:r>
              <w:t>_________(_________)рублей</w:t>
            </w:r>
          </w:p>
        </w:tc>
      </w:tr>
      <w:tr w:rsidR="00100912" w:rsidTr="006D31E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100912" w:rsidRDefault="00100912" w:rsidP="006D31E9">
            <w:pPr>
              <w:spacing w:before="175"/>
              <w:jc w:val="center"/>
            </w:pPr>
            <w:r>
              <w:lastRenderedPageBreak/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100912" w:rsidRDefault="00100912" w:rsidP="006D31E9">
            <w:pPr>
              <w:spacing w:before="175"/>
            </w:pPr>
            <w:r>
              <w:t>Возможность пополнения вклада, имеющиеся ограничения на пополнение вклада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100912" w:rsidRDefault="00100912" w:rsidP="006D31E9">
            <w:r>
              <w:t>Пополнение вклада не предусмотрено</w:t>
            </w:r>
          </w:p>
        </w:tc>
      </w:tr>
      <w:tr w:rsidR="00100912" w:rsidRPr="00535E5C" w:rsidTr="006D31E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100912" w:rsidRPr="00535E5C" w:rsidRDefault="00100912" w:rsidP="006D31E9">
            <w:pPr>
              <w:spacing w:before="175"/>
              <w:jc w:val="center"/>
            </w:pPr>
            <w:r w:rsidRPr="00535E5C"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100912" w:rsidRPr="00535E5C" w:rsidRDefault="00100912" w:rsidP="006D31E9">
            <w:pPr>
              <w:spacing w:before="175"/>
            </w:pPr>
            <w:r w:rsidRPr="00535E5C">
              <w:t xml:space="preserve">Срок и дата возврата вклада </w:t>
            </w:r>
          </w:p>
          <w:p w:rsidR="00100912" w:rsidRPr="00535E5C" w:rsidRDefault="00100912" w:rsidP="006D31E9">
            <w:pPr>
              <w:spacing w:before="175"/>
            </w:pPr>
            <w:r w:rsidRPr="00535E5C">
              <w:t>По договорам банковского вклада, заключенным на условиях выдачи вклада по требованию, указываются слова «до востребования»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100912" w:rsidRPr="00535E5C" w:rsidRDefault="00100912" w:rsidP="006D31E9">
            <w:r w:rsidRPr="00535E5C">
              <w:t xml:space="preserve">_______(__________) дней, </w:t>
            </w:r>
            <w:r w:rsidRPr="00535E5C">
              <w:rPr>
                <w:rFonts w:eastAsia="Calibri"/>
              </w:rPr>
              <w:t>с</w:t>
            </w:r>
            <w:r w:rsidRPr="00535E5C">
              <w:rPr>
                <w:rFonts w:eastAsia="Calibri"/>
                <w:b/>
              </w:rPr>
              <w:t xml:space="preserve"> </w:t>
            </w:r>
            <w:r w:rsidRPr="00535E5C">
              <w:rPr>
                <w:rFonts w:eastAsia="Calibri"/>
              </w:rPr>
              <w:t>минимальным размером 100 000 (сто тысяч) руб. и более</w:t>
            </w:r>
          </w:p>
          <w:p w:rsidR="00100912" w:rsidRPr="00535E5C" w:rsidRDefault="00100912" w:rsidP="006D31E9">
            <w:r w:rsidRPr="00535E5C">
              <w:t xml:space="preserve">по ____ ___________ </w:t>
            </w:r>
            <w:proofErr w:type="spellStart"/>
            <w:r w:rsidRPr="00535E5C">
              <w:t>_____</w:t>
            </w:r>
            <w:proofErr w:type="gramStart"/>
            <w:r w:rsidRPr="00535E5C">
              <w:t>г</w:t>
            </w:r>
            <w:proofErr w:type="spellEnd"/>
            <w:proofErr w:type="gramEnd"/>
            <w:r w:rsidRPr="00535E5C">
              <w:t>.</w:t>
            </w:r>
          </w:p>
          <w:p w:rsidR="00100912" w:rsidRPr="00535E5C" w:rsidRDefault="00100912" w:rsidP="006D31E9">
            <w:r w:rsidRPr="00535E5C">
              <w:t>Если последний день срока хранения вклада приходится на нерабочий день, днем окончания срока хранения вклада считается следующий за ним рабочий день.</w:t>
            </w:r>
          </w:p>
        </w:tc>
      </w:tr>
      <w:tr w:rsidR="00100912" w:rsidRPr="00535E5C" w:rsidTr="006D31E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100912" w:rsidRPr="00535E5C" w:rsidRDefault="00100912" w:rsidP="006D31E9">
            <w:pPr>
              <w:spacing w:before="175"/>
              <w:jc w:val="center"/>
            </w:pPr>
            <w:r w:rsidRPr="00535E5C"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100912" w:rsidRPr="00535E5C" w:rsidRDefault="00100912" w:rsidP="006D31E9">
            <w:pPr>
              <w:spacing w:before="175"/>
            </w:pPr>
            <w:r w:rsidRPr="00535E5C">
              <w:t xml:space="preserve">Процентная ставка (процентные ставки) по вкладу в процентах годовых – по договорам банковского вклада, в которых фиксирования величина или фиксированные величины процентной ставки стороны договора определяют в договоре банковского вклада при его заключении (постоянная процентная ставка). При наличии нескольких процентных ставок по вкладу указывается условие и период времени применения каждой из них. По вкладам до востребования процентная ставка указывается на дату заключения договора банковского вклада, а также указывается информация о возможности изменения банком размера выплачиваемых процентов в случае, если такая возможность предусмотрена договором банковского вклада. </w:t>
            </w:r>
          </w:p>
          <w:p w:rsidR="00100912" w:rsidRPr="00535E5C" w:rsidRDefault="00100912" w:rsidP="006D31E9">
            <w:pPr>
              <w:spacing w:before="175"/>
            </w:pPr>
            <w:r w:rsidRPr="00535E5C">
              <w:t xml:space="preserve"> При применении переменной процентной ставки (процентной ставки, содержащей переменные величины, значения которых определяются исходя из обстоятельств, не зависящих от банка и </w:t>
            </w:r>
            <w:proofErr w:type="spellStart"/>
            <w:r w:rsidRPr="00535E5C">
              <w:t>аффилированных</w:t>
            </w:r>
            <w:proofErr w:type="spellEnd"/>
            <w:r w:rsidRPr="00535E5C">
              <w:t xml:space="preserve"> с ним лиц) – порядок ее определения и значение на дату заключения договора банковского вклада, порядок и срок информирования вкладчика об изменении такой процентной ставки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100912" w:rsidRPr="00535E5C" w:rsidRDefault="00100912" w:rsidP="006D31E9">
            <w:r w:rsidRPr="00535E5C">
              <w:t>____% годовых.</w:t>
            </w:r>
          </w:p>
          <w:p w:rsidR="00100912" w:rsidRPr="00535E5C" w:rsidRDefault="00100912" w:rsidP="006D31E9">
            <w:r w:rsidRPr="00535E5C">
              <w:t>Проценты начисляются со следующего дня после поступления денежных средств на счет Вкладчика, указанный в п. 3.3.1. настоящего Договора</w:t>
            </w:r>
          </w:p>
        </w:tc>
        <w:bookmarkStart w:id="1" w:name="_GoBack"/>
        <w:bookmarkEnd w:id="1"/>
      </w:tr>
      <w:tr w:rsidR="00100912" w:rsidRPr="00535E5C" w:rsidTr="006D31E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100912" w:rsidRPr="00535E5C" w:rsidRDefault="00100912" w:rsidP="006D31E9">
            <w:pPr>
              <w:spacing w:before="175"/>
              <w:jc w:val="center"/>
            </w:pPr>
            <w:r w:rsidRPr="00535E5C"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100912" w:rsidRPr="00535E5C" w:rsidRDefault="00100912" w:rsidP="006D31E9">
            <w:pPr>
              <w:spacing w:before="175"/>
            </w:pPr>
            <w:r w:rsidRPr="00535E5C">
              <w:t>Порядок выплаты вкладчику процентов по вкладу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100912" w:rsidRDefault="00100912" w:rsidP="00535E5C">
            <w:pPr>
              <w:rPr>
                <w:rFonts w:eastAsia="Calibri"/>
              </w:rPr>
            </w:pPr>
            <w:r w:rsidRPr="00535E5C">
              <w:t xml:space="preserve">По требованию Вкладчика по истечении </w:t>
            </w:r>
            <w:r w:rsidRPr="00535E5C">
              <w:rPr>
                <w:rFonts w:eastAsia="Calibri"/>
              </w:rPr>
              <w:t>каждого месяца срока хранения вкладов отдельно от суммы вклада, а невостребованные в этот срок проценты причисляются к вкладу</w:t>
            </w:r>
          </w:p>
          <w:p w:rsidR="00535E5C" w:rsidRPr="00535E5C" w:rsidRDefault="00535E5C" w:rsidP="00535E5C"/>
        </w:tc>
      </w:tr>
      <w:tr w:rsidR="00100912" w:rsidRPr="00535E5C" w:rsidTr="006D31E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100912" w:rsidRPr="00535E5C" w:rsidRDefault="00100912" w:rsidP="006D31E9">
            <w:pPr>
              <w:spacing w:before="175"/>
              <w:jc w:val="center"/>
            </w:pPr>
            <w:r w:rsidRPr="00535E5C">
              <w:lastRenderedPageBreak/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100912" w:rsidRPr="00535E5C" w:rsidRDefault="00100912" w:rsidP="006D31E9">
            <w:pPr>
              <w:spacing w:before="175"/>
            </w:pPr>
            <w:r w:rsidRPr="00535E5C">
              <w:t>Процентная ставка (процентные ставки) либо порядок ее (их) определения при досрочном возврате суммы срочного вклада или ее части по требованию вкладчика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100912" w:rsidRPr="00535E5C" w:rsidRDefault="00100912" w:rsidP="006D31E9">
            <w:r w:rsidRPr="00535E5C">
              <w:rPr>
                <w:rFonts w:eastAsia="Calibri"/>
              </w:rPr>
              <w:t>При досрочном расторжении договора, ранее выплаченные проценты Банком   не пересчитываются. Пересчету по ставке до востребования подлежит оставшаяся сумма невыплаченных процентов за неполный месяц с момента последнего начисления  до  изъятия вклада</w:t>
            </w:r>
          </w:p>
        </w:tc>
      </w:tr>
      <w:tr w:rsidR="00100912" w:rsidRPr="00535E5C" w:rsidTr="006D31E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100912" w:rsidRPr="00535E5C" w:rsidRDefault="00100912" w:rsidP="006D31E9">
            <w:pPr>
              <w:spacing w:before="175"/>
              <w:jc w:val="center"/>
            </w:pPr>
            <w:r w:rsidRPr="00535E5C"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100912" w:rsidRPr="00535E5C" w:rsidRDefault="00100912" w:rsidP="006D31E9">
            <w:pPr>
              <w:spacing w:before="175"/>
            </w:pPr>
            <w:r w:rsidRPr="00535E5C">
              <w:t>Возможность досрочного возврата части суммы срочного вклада без изменения условий о размере процентов и периодичности их выплаты, условия такого досрочного возврата, размер неснижаемого остатка суммы вклада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</w:tcPr>
          <w:p w:rsidR="00100912" w:rsidRPr="00535E5C" w:rsidRDefault="00100912" w:rsidP="006D31E9">
            <w:pPr>
              <w:rPr>
                <w:rFonts w:eastAsia="Calibri"/>
                <w:lang w:eastAsia="en-US"/>
              </w:rPr>
            </w:pPr>
          </w:p>
          <w:p w:rsidR="00100912" w:rsidRPr="00535E5C" w:rsidRDefault="00100912" w:rsidP="006D31E9">
            <w:r w:rsidRPr="00535E5C">
              <w:rPr>
                <w:rFonts w:eastAsia="Calibri"/>
              </w:rPr>
              <w:t>Пополнение и изъятие вклада частями не предусмотрено.</w:t>
            </w:r>
          </w:p>
        </w:tc>
      </w:tr>
      <w:tr w:rsidR="00100912" w:rsidRPr="00535E5C" w:rsidTr="006D31E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100912" w:rsidRPr="00535E5C" w:rsidRDefault="00100912" w:rsidP="006D31E9">
            <w:pPr>
              <w:spacing w:before="175"/>
              <w:jc w:val="center"/>
            </w:pPr>
            <w:r w:rsidRPr="00535E5C">
              <w:t>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100912" w:rsidRPr="00535E5C" w:rsidRDefault="00100912" w:rsidP="006D31E9">
            <w:pPr>
              <w:spacing w:before="175"/>
            </w:pPr>
            <w:r w:rsidRPr="00535E5C">
              <w:t>Возможность и порядок продления срока срочного вклада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100912" w:rsidRPr="00535E5C" w:rsidRDefault="00100912" w:rsidP="006D31E9">
            <w:r w:rsidRPr="00535E5C">
              <w:t>Не применимо</w:t>
            </w:r>
          </w:p>
        </w:tc>
      </w:tr>
      <w:tr w:rsidR="00100912" w:rsidRPr="00535E5C" w:rsidTr="006D31E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100912" w:rsidRPr="00535E5C" w:rsidRDefault="00100912" w:rsidP="006D31E9">
            <w:pPr>
              <w:spacing w:before="175"/>
              <w:jc w:val="center"/>
            </w:pPr>
            <w:r w:rsidRPr="00535E5C"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100912" w:rsidRPr="00535E5C" w:rsidRDefault="00100912" w:rsidP="006D31E9">
            <w:pPr>
              <w:spacing w:before="175"/>
            </w:pPr>
            <w:r w:rsidRPr="00535E5C">
              <w:t>Способ обмена информацией между банком и вкладчиком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</w:tcPr>
          <w:p w:rsidR="00100912" w:rsidRPr="00535E5C" w:rsidRDefault="00100912" w:rsidP="006D31E9">
            <w:pPr>
              <w:rPr>
                <w:color w:val="FF0000"/>
              </w:rPr>
            </w:pPr>
          </w:p>
          <w:p w:rsidR="00100912" w:rsidRPr="00535E5C" w:rsidRDefault="00100912" w:rsidP="006D31E9">
            <w:r w:rsidRPr="00535E5C">
              <w:t>Тел: 8-</w:t>
            </w:r>
          </w:p>
        </w:tc>
      </w:tr>
      <w:tr w:rsidR="00100912" w:rsidRPr="00535E5C" w:rsidTr="006D31E9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100912" w:rsidRPr="00535E5C" w:rsidRDefault="00100912" w:rsidP="006D31E9">
            <w:pPr>
              <w:spacing w:before="175"/>
              <w:jc w:val="center"/>
            </w:pPr>
            <w:r w:rsidRPr="00535E5C">
              <w:t>...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100912" w:rsidRPr="00535E5C" w:rsidRDefault="00100912" w:rsidP="006D31E9">
            <w:r w:rsidRPr="00535E5C">
              <w:t xml:space="preserve">Иные условия, не противоречащие требованиям федеральных законов 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75" w:type="dxa"/>
              <w:left w:w="50" w:type="dxa"/>
              <w:bottom w:w="75" w:type="dxa"/>
              <w:right w:w="50" w:type="dxa"/>
            </w:tcMar>
            <w:hideMark/>
          </w:tcPr>
          <w:p w:rsidR="00100912" w:rsidRPr="00535E5C" w:rsidRDefault="00100912" w:rsidP="006D31E9">
            <w:pPr>
              <w:rPr>
                <w:rFonts w:asciiTheme="minorHAnsi" w:eastAsiaTheme="minorEastAsia" w:hAnsiTheme="minorHAnsi"/>
              </w:rPr>
            </w:pPr>
          </w:p>
        </w:tc>
      </w:tr>
    </w:tbl>
    <w:p w:rsidR="00100912" w:rsidRPr="00535E5C" w:rsidRDefault="00100912" w:rsidP="00100912">
      <w:pPr>
        <w:rPr>
          <w:rFonts w:eastAsia="Calibri"/>
          <w:b/>
          <w:lang w:eastAsia="en-US"/>
        </w:rPr>
      </w:pPr>
    </w:p>
    <w:p w:rsidR="00100912" w:rsidRPr="00535E5C" w:rsidRDefault="00100912" w:rsidP="00100912">
      <w:pPr>
        <w:jc w:val="center"/>
        <w:rPr>
          <w:rFonts w:eastAsia="Calibri"/>
          <w:b/>
        </w:rPr>
      </w:pPr>
      <w:r w:rsidRPr="00535E5C">
        <w:rPr>
          <w:rFonts w:eastAsia="Calibri"/>
          <w:b/>
        </w:rPr>
        <w:t>3. ПРАВА И ОБЯЗАННОСТИ СТОРОН</w:t>
      </w:r>
    </w:p>
    <w:p w:rsidR="00100912" w:rsidRPr="00535E5C" w:rsidRDefault="00100912" w:rsidP="00100912">
      <w:pPr>
        <w:jc w:val="both"/>
        <w:rPr>
          <w:rFonts w:eastAsia="Calibri"/>
          <w:b/>
        </w:rPr>
      </w:pPr>
      <w:r w:rsidRPr="00535E5C">
        <w:rPr>
          <w:rFonts w:eastAsia="Calibri"/>
          <w:b/>
        </w:rPr>
        <w:t>3.1</w:t>
      </w:r>
      <w:r w:rsidR="008D62BF" w:rsidRPr="00535E5C">
        <w:rPr>
          <w:rFonts w:eastAsia="Calibri"/>
          <w:b/>
        </w:rPr>
        <w:t>.</w:t>
      </w:r>
      <w:r w:rsidRPr="00535E5C">
        <w:rPr>
          <w:rFonts w:eastAsia="Calibri"/>
          <w:b/>
        </w:rPr>
        <w:t xml:space="preserve"> Вкладчик имеет право:</w:t>
      </w:r>
    </w:p>
    <w:p w:rsidR="00100912" w:rsidRPr="00535E5C" w:rsidRDefault="00100912" w:rsidP="00100912">
      <w:pPr>
        <w:jc w:val="both"/>
        <w:rPr>
          <w:rFonts w:eastAsia="Calibri"/>
        </w:rPr>
      </w:pPr>
      <w:r w:rsidRPr="00535E5C">
        <w:rPr>
          <w:rFonts w:eastAsia="Calibri"/>
        </w:rPr>
        <w:t>3.1.1. Распоряжаться вкладом как лично, так и через уполномоченных лиц, действующих в рамках предоставленных полномочий Вкладчиком, на основании доверенности, оформленной нотариально или в Банке в присутствии Вкладчика и уполномоченного сотрудника Банка.</w:t>
      </w:r>
    </w:p>
    <w:p w:rsidR="00100912" w:rsidRPr="00535E5C" w:rsidRDefault="00100912" w:rsidP="00100912">
      <w:pPr>
        <w:jc w:val="both"/>
        <w:rPr>
          <w:rFonts w:eastAsia="Calibri"/>
        </w:rPr>
      </w:pPr>
      <w:r w:rsidRPr="00535E5C">
        <w:rPr>
          <w:rFonts w:eastAsia="Calibri"/>
        </w:rPr>
        <w:t>3.1.2</w:t>
      </w:r>
      <w:r w:rsidR="008D62BF" w:rsidRPr="00535E5C">
        <w:rPr>
          <w:rFonts w:eastAsia="Calibri"/>
        </w:rPr>
        <w:t>.</w:t>
      </w:r>
      <w:r w:rsidRPr="00535E5C">
        <w:rPr>
          <w:rFonts w:eastAsia="Calibri"/>
        </w:rPr>
        <w:t xml:space="preserve"> Завещать права на вклад в порядке, установленном действующим законодательством Российской Федерации.</w:t>
      </w:r>
    </w:p>
    <w:p w:rsidR="00100912" w:rsidRPr="00535E5C" w:rsidRDefault="00100912" w:rsidP="00100912">
      <w:pPr>
        <w:jc w:val="both"/>
        <w:rPr>
          <w:rFonts w:eastAsia="Calibri"/>
        </w:rPr>
      </w:pPr>
      <w:r w:rsidRPr="00535E5C">
        <w:rPr>
          <w:rFonts w:eastAsia="Calibri"/>
        </w:rPr>
        <w:t>3.1.3</w:t>
      </w:r>
      <w:r w:rsidR="008D62BF" w:rsidRPr="00535E5C">
        <w:rPr>
          <w:rFonts w:eastAsia="Calibri"/>
        </w:rPr>
        <w:t>.</w:t>
      </w:r>
      <w:r w:rsidRPr="00535E5C">
        <w:rPr>
          <w:rFonts w:eastAsia="Calibri"/>
        </w:rPr>
        <w:t xml:space="preserve"> Востребовать всю сумму вклада с причитающимися процентами в день окончания срока хранения вклада или до истечения срока его хранения по первому требованию.</w:t>
      </w:r>
    </w:p>
    <w:p w:rsidR="00100912" w:rsidRPr="00535E5C" w:rsidRDefault="00100912" w:rsidP="00100912">
      <w:pPr>
        <w:jc w:val="both"/>
        <w:rPr>
          <w:rFonts w:eastAsia="Calibri"/>
          <w:b/>
        </w:rPr>
      </w:pPr>
      <w:r w:rsidRPr="00535E5C">
        <w:rPr>
          <w:rFonts w:eastAsia="Calibri"/>
          <w:b/>
        </w:rPr>
        <w:t>3.2</w:t>
      </w:r>
      <w:r w:rsidR="008D62BF" w:rsidRPr="00535E5C">
        <w:rPr>
          <w:rFonts w:eastAsia="Calibri"/>
          <w:b/>
        </w:rPr>
        <w:t>.</w:t>
      </w:r>
      <w:r w:rsidRPr="00535E5C">
        <w:rPr>
          <w:rFonts w:eastAsia="Calibri"/>
          <w:b/>
        </w:rPr>
        <w:t xml:space="preserve"> Вкладчик обязуется:</w:t>
      </w:r>
    </w:p>
    <w:p w:rsidR="00100912" w:rsidRPr="00535E5C" w:rsidRDefault="00100912" w:rsidP="00100912">
      <w:pPr>
        <w:jc w:val="both"/>
        <w:rPr>
          <w:rFonts w:eastAsia="Calibri"/>
        </w:rPr>
      </w:pPr>
      <w:r w:rsidRPr="00535E5C">
        <w:rPr>
          <w:rFonts w:eastAsia="Calibri"/>
        </w:rPr>
        <w:t>3.2.1.</w:t>
      </w:r>
      <w:r w:rsidRPr="00535E5C">
        <w:t xml:space="preserve"> </w:t>
      </w:r>
      <w:r w:rsidRPr="00535E5C">
        <w:rPr>
          <w:rFonts w:eastAsia="Calibri"/>
        </w:rPr>
        <w:t>В день заключения настоящего Договора  Вкладчик обязан внести  сумму вклада на счет, указанный в п.3.3.1. настоящего Договора, путем внесения наличных денежных сре</w:t>
      </w:r>
      <w:proofErr w:type="gramStart"/>
      <w:r w:rsidRPr="00535E5C">
        <w:rPr>
          <w:rFonts w:eastAsia="Calibri"/>
        </w:rPr>
        <w:t>дств в к</w:t>
      </w:r>
      <w:proofErr w:type="gramEnd"/>
      <w:r w:rsidRPr="00535E5C">
        <w:rPr>
          <w:rFonts w:eastAsia="Calibri"/>
        </w:rPr>
        <w:t>ассу Банка или путем перевода денежных средств на счет Вкладчика.</w:t>
      </w:r>
    </w:p>
    <w:p w:rsidR="00100912" w:rsidRPr="00535E5C" w:rsidRDefault="00100912" w:rsidP="00100912">
      <w:pPr>
        <w:jc w:val="both"/>
        <w:rPr>
          <w:rFonts w:eastAsia="Calibri"/>
        </w:rPr>
      </w:pPr>
      <w:r w:rsidRPr="00535E5C">
        <w:rPr>
          <w:rFonts w:eastAsia="Calibri"/>
        </w:rPr>
        <w:t>3.2.2</w:t>
      </w:r>
      <w:r w:rsidR="00C65C44" w:rsidRPr="00535E5C">
        <w:rPr>
          <w:rFonts w:eastAsia="Calibri"/>
        </w:rPr>
        <w:t>.</w:t>
      </w:r>
      <w:r w:rsidRPr="00535E5C">
        <w:rPr>
          <w:rFonts w:eastAsia="Calibri"/>
        </w:rPr>
        <w:t xml:space="preserve"> </w:t>
      </w:r>
      <w:proofErr w:type="gramStart"/>
      <w:r w:rsidRPr="00535E5C">
        <w:rPr>
          <w:rFonts w:eastAsia="Calibri"/>
        </w:rPr>
        <w:t xml:space="preserve">В случае изменения </w:t>
      </w:r>
      <w:r w:rsidR="000B37FC" w:rsidRPr="00535E5C">
        <w:rPr>
          <w:rFonts w:eastAsia="Calibri"/>
        </w:rPr>
        <w:t>фамилии, имени, отчества, вида и реквизитов документа, удостоверяющего личность, адреса места жительства (регистрации) или места пребывания, гражданства, адреса для почтовых уведомлений, контактного телефона</w:t>
      </w:r>
      <w:r w:rsidRPr="00535E5C">
        <w:rPr>
          <w:rFonts w:eastAsia="Calibri"/>
        </w:rPr>
        <w:t>, получения ИНН, иных изменений, способных повлиять на исполнение настоящего Договора, а также об изменении любых сведений в отношении доверенных</w:t>
      </w:r>
      <w:r w:rsidR="00685E22" w:rsidRPr="00535E5C">
        <w:rPr>
          <w:rFonts w:eastAsia="Calibri"/>
        </w:rPr>
        <w:t xml:space="preserve"> </w:t>
      </w:r>
      <w:r w:rsidRPr="00535E5C">
        <w:rPr>
          <w:rFonts w:eastAsia="Calibri"/>
        </w:rPr>
        <w:t>(ого) лиц</w:t>
      </w:r>
      <w:r w:rsidR="00685E22" w:rsidRPr="00535E5C">
        <w:rPr>
          <w:rFonts w:eastAsia="Calibri"/>
        </w:rPr>
        <w:t xml:space="preserve"> </w:t>
      </w:r>
      <w:r w:rsidRPr="00535E5C">
        <w:rPr>
          <w:rFonts w:eastAsia="Calibri"/>
        </w:rPr>
        <w:t>(а), Вкладчик обязан уведомить об этом Банк в течение 3-х рабочих дней со</w:t>
      </w:r>
      <w:proofErr w:type="gramEnd"/>
      <w:r w:rsidRPr="00535E5C">
        <w:rPr>
          <w:rFonts w:eastAsia="Calibri"/>
        </w:rPr>
        <w:t xml:space="preserve"> дня их изменения или </w:t>
      </w:r>
      <w:proofErr w:type="gramStart"/>
      <w:r w:rsidRPr="00535E5C">
        <w:rPr>
          <w:rFonts w:eastAsia="Calibri"/>
        </w:rPr>
        <w:t>в день обращения в Банк для выполнения каких-либо операций по настоящему Договору с обязательным предоставлением</w:t>
      </w:r>
      <w:proofErr w:type="gramEnd"/>
      <w:r w:rsidRPr="00535E5C">
        <w:rPr>
          <w:rFonts w:eastAsia="Calibri"/>
        </w:rPr>
        <w:t xml:space="preserve"> в Банк соответствующих документов. В </w:t>
      </w:r>
      <w:r w:rsidRPr="00535E5C">
        <w:rPr>
          <w:rFonts w:eastAsia="Calibri"/>
        </w:rPr>
        <w:lastRenderedPageBreak/>
        <w:t xml:space="preserve">случае введения в отношении Вкладчика какой-либо процедуры банкротства (реструктуризации долгов гражданина, признание банкротом и введение реализации имущества гражданина) Вкладчик обязуется незамедлительно уведомить об этом Банк любым доступным способом. При неисполнении вышеуказанных </w:t>
      </w:r>
      <w:r w:rsidR="00C65C44" w:rsidRPr="00535E5C">
        <w:rPr>
          <w:rFonts w:eastAsia="Calibri"/>
        </w:rPr>
        <w:t>действий</w:t>
      </w:r>
      <w:r w:rsidRPr="00535E5C">
        <w:rPr>
          <w:rFonts w:eastAsia="Calibri"/>
        </w:rPr>
        <w:t xml:space="preserve">, Банк не несет ответственности за </w:t>
      </w:r>
      <w:r w:rsidR="00685E22" w:rsidRPr="00535E5C">
        <w:rPr>
          <w:rFonts w:eastAsia="Calibri"/>
        </w:rPr>
        <w:t xml:space="preserve">возможные негативные последствия в случае наступления в отношении Банка страхового случая, в частности, увеличение сроков рассмотрения требования Вкладчика о выплате возмещения по вкладам, отказ в выплате такого возмещения при невозможности идентифицировать Агентством по страхованию вкладов личность Вкладчика </w:t>
      </w:r>
      <w:r w:rsidR="00F8053A" w:rsidRPr="00535E5C">
        <w:rPr>
          <w:rFonts w:eastAsia="Calibri"/>
        </w:rPr>
        <w:t>(доверенных</w:t>
      </w:r>
      <w:r w:rsidR="00C65C44" w:rsidRPr="00535E5C">
        <w:rPr>
          <w:rFonts w:eastAsia="Calibri"/>
        </w:rPr>
        <w:t xml:space="preserve"> (ого)</w:t>
      </w:r>
      <w:r w:rsidR="00F8053A" w:rsidRPr="00535E5C">
        <w:rPr>
          <w:rFonts w:eastAsia="Calibri"/>
        </w:rPr>
        <w:t xml:space="preserve"> лиц</w:t>
      </w:r>
      <w:r w:rsidR="00C65C44" w:rsidRPr="00535E5C">
        <w:rPr>
          <w:rFonts w:eastAsia="Calibri"/>
        </w:rPr>
        <w:t xml:space="preserve"> (а)</w:t>
      </w:r>
      <w:r w:rsidR="00F8053A" w:rsidRPr="00535E5C">
        <w:rPr>
          <w:rFonts w:eastAsia="Calibri"/>
        </w:rPr>
        <w:t>).</w:t>
      </w:r>
      <w:r w:rsidR="00685E22" w:rsidRPr="00535E5C">
        <w:rPr>
          <w:rFonts w:eastAsia="Calibri"/>
        </w:rPr>
        <w:t xml:space="preserve">  </w:t>
      </w:r>
      <w:r w:rsidRPr="00535E5C">
        <w:rPr>
          <w:rFonts w:eastAsia="Calibri"/>
        </w:rPr>
        <w:t xml:space="preserve"> </w:t>
      </w:r>
    </w:p>
    <w:p w:rsidR="00100912" w:rsidRPr="00535E5C" w:rsidRDefault="00100912" w:rsidP="00100912">
      <w:pPr>
        <w:jc w:val="both"/>
        <w:rPr>
          <w:rFonts w:eastAsia="Calibri"/>
        </w:rPr>
      </w:pPr>
      <w:r w:rsidRPr="00535E5C">
        <w:rPr>
          <w:rFonts w:eastAsia="Calibri"/>
        </w:rPr>
        <w:t>3.2.3. Не совершать по вкладу операции, связанные с предпринимательской деятельностью.</w:t>
      </w:r>
    </w:p>
    <w:p w:rsidR="00100912" w:rsidRPr="00535E5C" w:rsidRDefault="00100912" w:rsidP="00100912">
      <w:pPr>
        <w:jc w:val="both"/>
        <w:rPr>
          <w:rFonts w:eastAsia="Calibri"/>
        </w:rPr>
      </w:pPr>
      <w:r w:rsidRPr="00535E5C">
        <w:rPr>
          <w:rFonts w:eastAsia="Calibri"/>
        </w:rPr>
        <w:t>3.2.4. Оплачивать операции, совершаемые по вкладу, в соответствии с тарифами Банка, действующими на день осуществления операции. Комиссионное вознаграждение Банка уплачивается Вкладчиком Банку в момент совершения операции по счету, одновременно с проведением операции.</w:t>
      </w:r>
    </w:p>
    <w:p w:rsidR="00100912" w:rsidRPr="00535E5C" w:rsidRDefault="00100912" w:rsidP="00100912">
      <w:pPr>
        <w:jc w:val="both"/>
        <w:rPr>
          <w:rFonts w:eastAsia="Calibri"/>
        </w:rPr>
      </w:pPr>
      <w:r w:rsidRPr="00535E5C">
        <w:rPr>
          <w:rFonts w:eastAsia="Calibri"/>
        </w:rPr>
        <w:t xml:space="preserve">3.2.5. При получении запроса Банка представлять в Банк информацию, необходимую для исполнения требований законодательства Российской Федерации и </w:t>
      </w:r>
      <w:r w:rsidR="00B5146D" w:rsidRPr="00535E5C">
        <w:rPr>
          <w:rFonts w:eastAsia="Calibri"/>
        </w:rPr>
        <w:t xml:space="preserve">нормативно – правовых актов </w:t>
      </w:r>
      <w:r w:rsidRPr="00535E5C">
        <w:rPr>
          <w:rFonts w:eastAsia="Calibri"/>
        </w:rPr>
        <w:t xml:space="preserve">Банка России в сфере противодействия легализации (отмыванию) доходов, полученных преступным путем, и финансированию терроризма, включая информацию о своих </w:t>
      </w:r>
      <w:proofErr w:type="spellStart"/>
      <w:r w:rsidRPr="00535E5C">
        <w:rPr>
          <w:rFonts w:eastAsia="Calibri"/>
        </w:rPr>
        <w:t>выгодоприобретателях</w:t>
      </w:r>
      <w:proofErr w:type="spellEnd"/>
      <w:r w:rsidRPr="00535E5C">
        <w:rPr>
          <w:rFonts w:eastAsia="Calibri"/>
        </w:rPr>
        <w:t xml:space="preserve"> и </w:t>
      </w:r>
      <w:proofErr w:type="spellStart"/>
      <w:r w:rsidRPr="00535E5C">
        <w:rPr>
          <w:rFonts w:eastAsia="Calibri"/>
        </w:rPr>
        <w:t>бенефициарных</w:t>
      </w:r>
      <w:proofErr w:type="spellEnd"/>
      <w:r w:rsidRPr="00535E5C">
        <w:rPr>
          <w:rFonts w:eastAsia="Calibri"/>
        </w:rPr>
        <w:t xml:space="preserve"> владельцах (при их наличии), в срок не более 5-ти календарных </w:t>
      </w:r>
      <w:proofErr w:type="gramStart"/>
      <w:r w:rsidRPr="00535E5C">
        <w:rPr>
          <w:rFonts w:eastAsia="Calibri"/>
        </w:rPr>
        <w:t>дней</w:t>
      </w:r>
      <w:proofErr w:type="gramEnd"/>
      <w:r w:rsidRPr="00535E5C">
        <w:rPr>
          <w:rFonts w:eastAsia="Calibri"/>
        </w:rPr>
        <w:t xml:space="preserve"> если иное не установлено в запросе Банка и/или не предусмотрено законодательством РФ.</w:t>
      </w:r>
    </w:p>
    <w:p w:rsidR="00100912" w:rsidRPr="00535E5C" w:rsidRDefault="00100912" w:rsidP="00100912">
      <w:pPr>
        <w:jc w:val="both"/>
        <w:rPr>
          <w:rFonts w:eastAsia="Calibri"/>
        </w:rPr>
      </w:pPr>
      <w:r w:rsidRPr="00535E5C">
        <w:rPr>
          <w:rFonts w:eastAsia="Calibri"/>
        </w:rPr>
        <w:t xml:space="preserve">3.2.6. </w:t>
      </w:r>
      <w:proofErr w:type="gramStart"/>
      <w:r w:rsidRPr="00535E5C">
        <w:rPr>
          <w:rFonts w:eastAsia="Calibri"/>
        </w:rPr>
        <w:t xml:space="preserve">Предоставлять Банку в срок, установленный в соответствующем запросе Банка, документы и информацию о налоговом </w:t>
      </w:r>
      <w:proofErr w:type="spellStart"/>
      <w:proofErr w:type="gramEnd"/>
      <w:r w:rsidRPr="00535E5C">
        <w:rPr>
          <w:rFonts w:eastAsia="Calibri"/>
        </w:rPr>
        <w:t>резидентстве</w:t>
      </w:r>
      <w:proofErr w:type="spellEnd"/>
      <w:proofErr w:type="gramStart"/>
      <w:r w:rsidRPr="00535E5C">
        <w:rPr>
          <w:rFonts w:eastAsia="Calibri"/>
        </w:rPr>
        <w:t xml:space="preserve"> Вкладчика, </w:t>
      </w:r>
      <w:proofErr w:type="spellStart"/>
      <w:r w:rsidRPr="00535E5C">
        <w:rPr>
          <w:rFonts w:eastAsia="Calibri"/>
        </w:rPr>
        <w:t>выгодоприобретателей</w:t>
      </w:r>
      <w:proofErr w:type="spellEnd"/>
      <w:r w:rsidRPr="00535E5C">
        <w:rPr>
          <w:rFonts w:eastAsia="Calibri"/>
        </w:rPr>
        <w:t xml:space="preserve"> и лиц, прямо или косвенно их контролирующих, согласно требованиям Налогового кодекса Российской Федерации.</w:t>
      </w:r>
      <w:proofErr w:type="gramEnd"/>
    </w:p>
    <w:p w:rsidR="00100912" w:rsidRPr="00535E5C" w:rsidRDefault="00100912" w:rsidP="00100912">
      <w:pPr>
        <w:jc w:val="both"/>
        <w:rPr>
          <w:rFonts w:eastAsia="Calibri"/>
        </w:rPr>
      </w:pPr>
      <w:r w:rsidRPr="00535E5C">
        <w:rPr>
          <w:rFonts w:eastAsia="Calibri"/>
        </w:rPr>
        <w:t>3.2.7. Незамедлительно возвратить Банку ошибочно зачисленные Банком денежные средства на счет.</w:t>
      </w:r>
    </w:p>
    <w:p w:rsidR="00100912" w:rsidRPr="00535E5C" w:rsidRDefault="00100912" w:rsidP="00100912">
      <w:pPr>
        <w:jc w:val="both"/>
        <w:rPr>
          <w:rFonts w:eastAsia="Calibri"/>
          <w:b/>
        </w:rPr>
      </w:pPr>
      <w:r w:rsidRPr="00535E5C">
        <w:rPr>
          <w:rFonts w:eastAsia="Calibri"/>
          <w:b/>
        </w:rPr>
        <w:t>3.3</w:t>
      </w:r>
      <w:r w:rsidR="008D62BF" w:rsidRPr="00535E5C">
        <w:rPr>
          <w:rFonts w:eastAsia="Calibri"/>
          <w:b/>
        </w:rPr>
        <w:t>.</w:t>
      </w:r>
      <w:r w:rsidRPr="00535E5C">
        <w:rPr>
          <w:rFonts w:eastAsia="Calibri"/>
          <w:b/>
        </w:rPr>
        <w:t xml:space="preserve"> Банк обязуется:</w:t>
      </w:r>
    </w:p>
    <w:p w:rsidR="00100912" w:rsidRPr="00535E5C" w:rsidRDefault="00100912" w:rsidP="00100912">
      <w:pPr>
        <w:jc w:val="both"/>
        <w:rPr>
          <w:rFonts w:eastAsia="Calibri"/>
        </w:rPr>
      </w:pPr>
      <w:r w:rsidRPr="00535E5C">
        <w:rPr>
          <w:rFonts w:eastAsia="Calibri"/>
        </w:rPr>
        <w:t>3.3.1. Открыть Вкладчику лицевой счет №_________________________ (далее – счет) в день подписания настоящего Договора</w:t>
      </w:r>
      <w:r w:rsidR="00664424" w:rsidRPr="00535E5C">
        <w:rPr>
          <w:rFonts w:eastAsia="Calibri"/>
        </w:rPr>
        <w:t xml:space="preserve"> при предъявлении Вкладчиком </w:t>
      </w:r>
      <w:r w:rsidR="00746D4C" w:rsidRPr="00535E5C">
        <w:rPr>
          <w:rFonts w:eastAsia="Calibri"/>
        </w:rPr>
        <w:t xml:space="preserve"> документов в соответствии с требованиями Банка</w:t>
      </w:r>
      <w:r w:rsidRPr="00535E5C">
        <w:rPr>
          <w:rFonts w:eastAsia="Calibri"/>
        </w:rPr>
        <w:t>.</w:t>
      </w:r>
    </w:p>
    <w:p w:rsidR="00100912" w:rsidRPr="00535E5C" w:rsidRDefault="00100912" w:rsidP="00100912">
      <w:pPr>
        <w:jc w:val="both"/>
        <w:rPr>
          <w:rFonts w:eastAsia="Calibri"/>
        </w:rPr>
      </w:pPr>
      <w:r w:rsidRPr="00535E5C">
        <w:rPr>
          <w:rFonts w:eastAsia="Calibri"/>
        </w:rPr>
        <w:t>3.3.2. Выплатить Вкладчику проценты, начисленные на сумму вклада в размере, порядке и сроки, установленные настоящим Договором.</w:t>
      </w:r>
    </w:p>
    <w:p w:rsidR="00100912" w:rsidRPr="00535E5C" w:rsidRDefault="00100912" w:rsidP="00100912">
      <w:pPr>
        <w:jc w:val="both"/>
        <w:rPr>
          <w:rFonts w:eastAsia="Calibri"/>
        </w:rPr>
      </w:pPr>
      <w:r w:rsidRPr="00535E5C">
        <w:rPr>
          <w:rFonts w:eastAsia="Calibri"/>
        </w:rPr>
        <w:t>3.3.3. Возвратить Вкладчику сумму вклада в день окончания срока его хранения или по первому требованию Вкладчика досрочно вместе с начисленными процентами.</w:t>
      </w:r>
    </w:p>
    <w:p w:rsidR="00100912" w:rsidRPr="00535E5C" w:rsidRDefault="00100912" w:rsidP="00100912">
      <w:pPr>
        <w:jc w:val="both"/>
        <w:rPr>
          <w:rFonts w:eastAsia="Calibri"/>
        </w:rPr>
      </w:pPr>
      <w:r w:rsidRPr="00535E5C">
        <w:rPr>
          <w:rFonts w:eastAsia="Calibri"/>
        </w:rPr>
        <w:t xml:space="preserve">3.3.4.  Не </w:t>
      </w:r>
      <w:proofErr w:type="gramStart"/>
      <w:r w:rsidRPr="00535E5C">
        <w:rPr>
          <w:rFonts w:eastAsia="Calibri"/>
        </w:rPr>
        <w:t>позднее</w:t>
      </w:r>
      <w:proofErr w:type="gramEnd"/>
      <w:r w:rsidRPr="00535E5C">
        <w:rPr>
          <w:rFonts w:eastAsia="Calibri"/>
        </w:rPr>
        <w:t xml:space="preserve"> чем за 5(пять) календарных дней до даты истечения срока вклада проинформировать Вкладчика об истечении срока вклада, путем направления уведомления по реквизитам, указанным в п. 10 раздела 2 настоящего Договора.</w:t>
      </w:r>
    </w:p>
    <w:p w:rsidR="00100912" w:rsidRPr="00535E5C" w:rsidRDefault="00100912" w:rsidP="00100912">
      <w:pPr>
        <w:jc w:val="both"/>
        <w:rPr>
          <w:rFonts w:eastAsia="Calibri"/>
        </w:rPr>
      </w:pPr>
      <w:r w:rsidRPr="00535E5C">
        <w:rPr>
          <w:rFonts w:eastAsia="Calibri"/>
        </w:rPr>
        <w:t>3.3.5. По истечении срока хранения вклада, установленного пунктом 4 раздела 2  настоящего Договора и в случае не востребования его Вкладчиком, перенести вклад на счета до востребования с начислением в дальнейшем процентов по вкладу по ставке, действующей по вкладу до востребования на момент переноса средств. При этом</w:t>
      </w:r>
      <w:proofErr w:type="gramStart"/>
      <w:r w:rsidRPr="00535E5C">
        <w:rPr>
          <w:rFonts w:eastAsia="Calibri"/>
        </w:rPr>
        <w:t>,</w:t>
      </w:r>
      <w:proofErr w:type="gramEnd"/>
      <w:r w:rsidRPr="00535E5C">
        <w:rPr>
          <w:rFonts w:eastAsia="Calibri"/>
        </w:rPr>
        <w:t xml:space="preserve"> подписание Вкладчиком настоящего договора является присоединением последнего к действующим в Банке условиям по договору вклада до востребования (в случае, если ранее в Банке с Вкладчиком такой договор не был заключен), в связи с чем не требуется подписание Вкладчиком договора до востребования или оформление распорядительных (платежных) документов (заявлений на перевод, кассовых приходных ордеров).</w:t>
      </w:r>
    </w:p>
    <w:p w:rsidR="00100912" w:rsidRPr="00535E5C" w:rsidRDefault="00100912" w:rsidP="00100912">
      <w:pPr>
        <w:jc w:val="both"/>
        <w:rPr>
          <w:rFonts w:eastAsia="Calibri"/>
          <w:b/>
        </w:rPr>
      </w:pPr>
      <w:r w:rsidRPr="00535E5C">
        <w:rPr>
          <w:rFonts w:eastAsia="Calibri"/>
          <w:b/>
        </w:rPr>
        <w:t>3.4. Банк имеет право:</w:t>
      </w:r>
    </w:p>
    <w:p w:rsidR="00100912" w:rsidRPr="00535E5C" w:rsidRDefault="00100912" w:rsidP="00100912">
      <w:pPr>
        <w:jc w:val="both"/>
        <w:rPr>
          <w:rFonts w:eastAsia="Calibri"/>
        </w:rPr>
      </w:pPr>
      <w:r w:rsidRPr="00535E5C">
        <w:rPr>
          <w:rFonts w:eastAsia="Calibri"/>
        </w:rPr>
        <w:t xml:space="preserve">3.4.1. </w:t>
      </w:r>
      <w:proofErr w:type="gramStart"/>
      <w:r w:rsidRPr="00535E5C">
        <w:rPr>
          <w:rFonts w:eastAsia="Calibri"/>
        </w:rPr>
        <w:t xml:space="preserve">Банк имеет право на обработку любой информации, относящей к персональным данным Клиента (включая Ф.И.О.; год; месяц; дату; место рождения; гражданство; данные документа, удостоверяющего личность (тип; серия; номер; кем и когда выдан); адреса; </w:t>
      </w:r>
      <w:r w:rsidRPr="00535E5C">
        <w:rPr>
          <w:rFonts w:eastAsia="Calibri"/>
        </w:rPr>
        <w:lastRenderedPageBreak/>
        <w:t>места жительства, места регистрации, места работы, сведения о банковских счетах; размер задолженности перед Банком;</w:t>
      </w:r>
      <w:proofErr w:type="gramEnd"/>
      <w:r w:rsidRPr="00535E5C">
        <w:rPr>
          <w:rFonts w:eastAsia="Calibri"/>
        </w:rPr>
        <w:t xml:space="preserve"> кредитную историю Клиента  и любую иную, ранее предоставленную Банку информацию, в том числе, содержащую банковскую тайну); </w:t>
      </w:r>
      <w:proofErr w:type="gramStart"/>
      <w:r w:rsidRPr="00535E5C">
        <w:rPr>
          <w:rFonts w:eastAsia="Calibri"/>
        </w:rPr>
        <w:t>заявлении и иных документах, с использованием средств автоматизации или без таковых, включая сбор, систематизацию, накопление, хранение, уточнение, использование, распространение (в том числе на передачу), обезличивание, блокирование, уничтожение персональных данных, предоставленных Банку в связи с заключением договора, и иные действия, предусмотренные федеральным законом от 27.07.2006</w:t>
      </w:r>
      <w:r w:rsidR="00E67744" w:rsidRPr="00535E5C">
        <w:rPr>
          <w:rFonts w:eastAsia="Calibri"/>
        </w:rPr>
        <w:t xml:space="preserve"> </w:t>
      </w:r>
      <w:r w:rsidRPr="00535E5C">
        <w:rPr>
          <w:rFonts w:eastAsia="Calibri"/>
        </w:rPr>
        <w:t>№152-ФЗ «О персональных данных».</w:t>
      </w:r>
      <w:proofErr w:type="gramEnd"/>
      <w:r w:rsidRPr="00535E5C">
        <w:rPr>
          <w:rFonts w:eastAsia="Calibri"/>
        </w:rPr>
        <w:t xml:space="preserve"> Настоящее согласие дается до истечения сроков хранения соответствующей информации или документов, содержащих вышеуказанную информацию, определяемых в соответствии с законодательством Российской Федерации, после чего может  быть отозвано путем направления Клиентом соответствующего письменного уведомления Банку не менее чем за 3 (три) месяца до момента отзыва согласия.</w:t>
      </w:r>
    </w:p>
    <w:p w:rsidR="00100912" w:rsidRPr="00535E5C" w:rsidRDefault="00100912" w:rsidP="00100912">
      <w:pPr>
        <w:jc w:val="both"/>
        <w:rPr>
          <w:rFonts w:eastAsia="Calibri"/>
        </w:rPr>
      </w:pPr>
    </w:p>
    <w:p w:rsidR="00100912" w:rsidRPr="00535E5C" w:rsidRDefault="00100912" w:rsidP="00100912">
      <w:pPr>
        <w:jc w:val="center"/>
        <w:rPr>
          <w:rFonts w:eastAsia="Calibri"/>
          <w:b/>
        </w:rPr>
      </w:pPr>
      <w:r w:rsidRPr="00535E5C">
        <w:rPr>
          <w:rFonts w:eastAsia="Calibri"/>
          <w:b/>
        </w:rPr>
        <w:t>4. ЗАКЛЮЧИТЕЛЬНЫЕ ПОЛОЖЕНИЯ</w:t>
      </w:r>
    </w:p>
    <w:p w:rsidR="00100912" w:rsidRPr="00535E5C" w:rsidRDefault="00100912" w:rsidP="00100912">
      <w:pPr>
        <w:jc w:val="both"/>
        <w:rPr>
          <w:rFonts w:eastAsia="Calibri"/>
        </w:rPr>
      </w:pPr>
      <w:r w:rsidRPr="00535E5C">
        <w:rPr>
          <w:rFonts w:eastAsia="Calibri"/>
          <w:b/>
        </w:rPr>
        <w:t>4.1.</w:t>
      </w:r>
      <w:r w:rsidRPr="00535E5C">
        <w:rPr>
          <w:rFonts w:eastAsia="Calibri"/>
        </w:rPr>
        <w:t xml:space="preserve"> Банк гарантирует Вкладчику обеспечение сохранности тайны вклада (банковской тайны). </w:t>
      </w:r>
      <w:proofErr w:type="gramStart"/>
      <w:r w:rsidRPr="00535E5C">
        <w:rPr>
          <w:rFonts w:eastAsia="Calibri"/>
        </w:rPr>
        <w:t>Сведения, составляющие банковскую тайну могут</w:t>
      </w:r>
      <w:proofErr w:type="gramEnd"/>
      <w:r w:rsidRPr="00535E5C">
        <w:rPr>
          <w:rFonts w:eastAsia="Calibri"/>
        </w:rPr>
        <w:t xml:space="preserve"> быть представлены в случаях и в порядке, установленном действующим законодательством Российской Федерации.</w:t>
      </w:r>
    </w:p>
    <w:p w:rsidR="00100912" w:rsidRPr="00535E5C" w:rsidRDefault="00100912" w:rsidP="00100912">
      <w:pPr>
        <w:shd w:val="clear" w:color="auto" w:fill="FFFFFF"/>
        <w:autoSpaceDE w:val="0"/>
        <w:autoSpaceDN w:val="0"/>
        <w:adjustRightInd w:val="0"/>
        <w:jc w:val="both"/>
        <w:rPr>
          <w:rFonts w:eastAsia="Calibri"/>
        </w:rPr>
      </w:pPr>
      <w:r w:rsidRPr="00535E5C">
        <w:rPr>
          <w:rFonts w:eastAsia="Calibri"/>
          <w:b/>
        </w:rPr>
        <w:t>4.2.</w:t>
      </w:r>
      <w:r w:rsidRPr="00535E5C">
        <w:rPr>
          <w:rFonts w:eastAsia="Calibri"/>
        </w:rPr>
        <w:t xml:space="preserve"> В</w:t>
      </w:r>
      <w:r w:rsidR="008D62BF" w:rsidRPr="00535E5C">
        <w:rPr>
          <w:rFonts w:eastAsia="Calibri"/>
        </w:rPr>
        <w:t>се споры, возникающие</w:t>
      </w:r>
      <w:r w:rsidRPr="00535E5C">
        <w:rPr>
          <w:rFonts w:eastAsia="Calibri"/>
        </w:rPr>
        <w:t xml:space="preserve"> между Банком и Вкладчиком по вопросам настоящего Договора, решаются сторонами путем переговоров. В случае не достижения</w:t>
      </w:r>
      <w:r w:rsidRPr="00535E5C">
        <w:rPr>
          <w:rFonts w:eastAsia="Calibri"/>
          <w:color w:val="000000"/>
        </w:rPr>
        <w:t xml:space="preserve"> договоренности, спор передается на рассмотрение суда в соответствии с действующим </w:t>
      </w:r>
      <w:r w:rsidRPr="00535E5C">
        <w:rPr>
          <w:rFonts w:eastAsia="Calibri"/>
        </w:rPr>
        <w:t>законодательством Российской Федерации.</w:t>
      </w:r>
    </w:p>
    <w:p w:rsidR="00100912" w:rsidRPr="00535E5C" w:rsidRDefault="00100912" w:rsidP="00100912">
      <w:pPr>
        <w:jc w:val="both"/>
        <w:rPr>
          <w:rFonts w:eastAsia="Calibri"/>
        </w:rPr>
      </w:pPr>
      <w:r w:rsidRPr="00535E5C">
        <w:rPr>
          <w:rFonts w:eastAsia="Calibri"/>
          <w:b/>
        </w:rPr>
        <w:t>4.3.</w:t>
      </w:r>
      <w:r w:rsidRPr="00535E5C">
        <w:rPr>
          <w:rFonts w:eastAsia="Calibri"/>
        </w:rPr>
        <w:t xml:space="preserve"> </w:t>
      </w:r>
      <w:proofErr w:type="gramStart"/>
      <w:r w:rsidRPr="00535E5C">
        <w:rPr>
          <w:rFonts w:eastAsia="Calibri"/>
        </w:rPr>
        <w:t>Вкладчик/Представитель Вкладчика выражает свое согласие Банку на обработку своих персональным данных (включая Ф.И.О.; год; месяц; дату; место рождения; гражданство; данные документа, удостоверяющего личность (тип; серия; номер; кем и когда выдан); адреса; места жительства, места регистрации, места работы, сведения о банковских счетах; размер задолженности перед Банком;</w:t>
      </w:r>
      <w:proofErr w:type="gramEnd"/>
      <w:r w:rsidRPr="00535E5C">
        <w:rPr>
          <w:rFonts w:eastAsia="Calibri"/>
        </w:rPr>
        <w:t xml:space="preserve"> кредитную историю Клиента  и любую иную, ранее предоставленную Банку информацию, в том числе, содержащую банковскую тайну); </w:t>
      </w:r>
      <w:proofErr w:type="gramStart"/>
      <w:r w:rsidRPr="00535E5C">
        <w:rPr>
          <w:rFonts w:eastAsia="Calibri"/>
        </w:rPr>
        <w:t>заявлении и иных документах, с использованием средств автоматизации или без таковых, включая сбор, систематизацию, накопление, хранение, уточнение, использование, распространение (в том числе на передачу), обезличивание, блокирование, уничтожение персональных данных, предоставленных Банку в связи с заключением договора, и иные действия, предусмотренные федеральным законом от 27.07.2006 №152-ФЗ «О персональных данных».</w:t>
      </w:r>
      <w:proofErr w:type="gramEnd"/>
      <w:r w:rsidRPr="00535E5C">
        <w:rPr>
          <w:rFonts w:eastAsia="Calibri"/>
        </w:rPr>
        <w:t xml:space="preserve"> Настоящее согласие дается до истечения сроков хранения соответствующей информации или документов, содержащих вышеуказанную информацию, определяемых в соответствии с законодательством Российской Федерации, после чего может  быть отозвано путем направления Клиентом соответствующего письменного уведомления Банку не менее чем за 3 (три) месяца до момента отзыва согласия.</w:t>
      </w:r>
    </w:p>
    <w:p w:rsidR="00100912" w:rsidRPr="00535E5C" w:rsidRDefault="00100912" w:rsidP="00100912">
      <w:pPr>
        <w:jc w:val="both"/>
        <w:rPr>
          <w:rFonts w:eastAsia="Calibri"/>
        </w:rPr>
      </w:pPr>
      <w:r w:rsidRPr="00535E5C">
        <w:rPr>
          <w:rFonts w:eastAsia="Calibri"/>
          <w:b/>
        </w:rPr>
        <w:t>4.4.</w:t>
      </w:r>
      <w:r w:rsidRPr="00535E5C">
        <w:rPr>
          <w:rFonts w:eastAsia="Calibri"/>
        </w:rPr>
        <w:t xml:space="preserve"> Внесение Вкладчиком денежных средств подтверждается настоящим Договором, а также приходным кассовым ордером и/или выпиской по счету, открытому в рамках настоящего Договора, выдаваемой Вкладчику по его требованию. По желанию Вкладчика выдается Книжка денежных вкладов.</w:t>
      </w:r>
    </w:p>
    <w:p w:rsidR="00100912" w:rsidRPr="00535E5C" w:rsidRDefault="00100912" w:rsidP="00100912">
      <w:pPr>
        <w:jc w:val="both"/>
        <w:rPr>
          <w:rFonts w:eastAsia="Calibri"/>
        </w:rPr>
      </w:pPr>
      <w:r w:rsidRPr="00535E5C">
        <w:rPr>
          <w:rFonts w:eastAsia="Calibri"/>
          <w:b/>
        </w:rPr>
        <w:t>4.5.</w:t>
      </w:r>
      <w:r w:rsidRPr="00535E5C">
        <w:rPr>
          <w:rFonts w:eastAsia="Calibri"/>
        </w:rPr>
        <w:t xml:space="preserve"> Условия привлечения денежных средств размещаются на информационных стендах в операционных залах всех структурных подразделениях Банка и на WEB-странице Банка в сети Интернет по адресу: </w:t>
      </w:r>
      <w:proofErr w:type="spellStart"/>
      <w:r w:rsidRPr="00535E5C">
        <w:rPr>
          <w:rFonts w:eastAsia="Calibri"/>
        </w:rPr>
        <w:t>www.mvs-bank.ru</w:t>
      </w:r>
      <w:proofErr w:type="spellEnd"/>
    </w:p>
    <w:p w:rsidR="00100912" w:rsidRPr="00535E5C" w:rsidRDefault="00100912" w:rsidP="00100912">
      <w:pPr>
        <w:jc w:val="both"/>
        <w:rPr>
          <w:rFonts w:eastAsia="Calibri"/>
        </w:rPr>
      </w:pPr>
      <w:r w:rsidRPr="00535E5C">
        <w:rPr>
          <w:rFonts w:eastAsia="Calibri"/>
          <w:b/>
        </w:rPr>
        <w:t>4.6.</w:t>
      </w:r>
      <w:r w:rsidRPr="00535E5C">
        <w:rPr>
          <w:rFonts w:eastAsia="Calibri"/>
        </w:rPr>
        <w:t xml:space="preserve"> Банк является участником системы страхования вкладов. Банк</w:t>
      </w:r>
      <w:r w:rsidR="00685E22" w:rsidRPr="00535E5C">
        <w:rPr>
          <w:rFonts w:eastAsia="Calibri"/>
        </w:rPr>
        <w:t xml:space="preserve"> включен в Р</w:t>
      </w:r>
      <w:r w:rsidRPr="00535E5C">
        <w:rPr>
          <w:rFonts w:eastAsia="Calibri"/>
        </w:rPr>
        <w:t xml:space="preserve">еестр </w:t>
      </w:r>
      <w:proofErr w:type="gramStart"/>
      <w:r w:rsidRPr="00535E5C">
        <w:rPr>
          <w:rFonts w:eastAsia="Calibri"/>
        </w:rPr>
        <w:t>банков участников системы обязательного страхования вкладов</w:t>
      </w:r>
      <w:proofErr w:type="gramEnd"/>
      <w:r w:rsidRPr="00535E5C">
        <w:rPr>
          <w:rFonts w:eastAsia="Calibri"/>
        </w:rPr>
        <w:t xml:space="preserve"> 10.02.2005г. под номером 617. Возврат вклада Вкладчика застрахован в порядке, размерах и на условиях, которые установлены Федеральным законом от 23 декабря 2003 года №177-ФЗ </w:t>
      </w:r>
      <w:r w:rsidRPr="00535E5C">
        <w:rPr>
          <w:rFonts w:eastAsia="Calibri"/>
          <w:shd w:val="clear" w:color="auto" w:fill="FFFFFF"/>
        </w:rPr>
        <w:t xml:space="preserve">"О страховании вкладов в банках Российской Федерации". </w:t>
      </w:r>
      <w:r w:rsidR="00962C30" w:rsidRPr="00535E5C">
        <w:rPr>
          <w:rFonts w:eastAsia="Calibri"/>
          <w:shd w:val="clear" w:color="auto" w:fill="FFFFFF"/>
        </w:rPr>
        <w:t xml:space="preserve">Денежные средства по совокупности вкладов и </w:t>
      </w:r>
      <w:r w:rsidR="00962C30" w:rsidRPr="00535E5C">
        <w:rPr>
          <w:rFonts w:eastAsia="Calibri"/>
          <w:shd w:val="clear" w:color="auto" w:fill="FFFFFF"/>
        </w:rPr>
        <w:lastRenderedPageBreak/>
        <w:t>остатков на счетах Вкладчика в Банке застрахованы исключительно в пределах суммы 1 400 000 рублей.</w:t>
      </w:r>
      <w:r w:rsidR="00962C30" w:rsidRPr="00535E5C">
        <w:rPr>
          <w:rFonts w:eastAsia="Calibri"/>
          <w:shd w:val="clear" w:color="auto" w:fill="FFFFFF"/>
          <w:vertAlign w:val="superscript"/>
        </w:rPr>
        <w:t xml:space="preserve">1 </w:t>
      </w:r>
      <w:r w:rsidRPr="00535E5C">
        <w:rPr>
          <w:rFonts w:eastAsia="Calibri"/>
          <w:shd w:val="clear" w:color="auto" w:fill="FFFFFF"/>
        </w:rPr>
        <w:t>Информация о страховании (обеспечении возврата денежных средств) размещается на стендах и на сайте Банка (</w:t>
      </w:r>
      <w:hyperlink r:id="rId5" w:history="1">
        <w:r w:rsidRPr="00535E5C">
          <w:rPr>
            <w:rStyle w:val="a3"/>
            <w:rFonts w:eastAsia="Calibri"/>
            <w:lang w:val="en-US"/>
          </w:rPr>
          <w:t>www</w:t>
        </w:r>
        <w:r w:rsidRPr="00535E5C">
          <w:rPr>
            <w:rStyle w:val="a3"/>
            <w:rFonts w:eastAsia="Calibri"/>
          </w:rPr>
          <w:t>.</w:t>
        </w:r>
        <w:proofErr w:type="spellStart"/>
        <w:r w:rsidRPr="00535E5C">
          <w:rPr>
            <w:rStyle w:val="a3"/>
            <w:rFonts w:eastAsia="Calibri"/>
            <w:lang w:val="en-US"/>
          </w:rPr>
          <w:t>mvs</w:t>
        </w:r>
        <w:proofErr w:type="spellEnd"/>
        <w:r w:rsidRPr="00535E5C">
          <w:rPr>
            <w:rStyle w:val="a3"/>
            <w:rFonts w:eastAsia="Calibri"/>
          </w:rPr>
          <w:t>-</w:t>
        </w:r>
        <w:r w:rsidRPr="00535E5C">
          <w:rPr>
            <w:rStyle w:val="a3"/>
            <w:rFonts w:eastAsia="Calibri"/>
            <w:lang w:val="en-US"/>
          </w:rPr>
          <w:t>bank</w:t>
        </w:r>
        <w:r w:rsidRPr="00535E5C">
          <w:rPr>
            <w:rStyle w:val="a3"/>
            <w:rFonts w:eastAsia="Calibri"/>
          </w:rPr>
          <w:t>.</w:t>
        </w:r>
        <w:proofErr w:type="spellStart"/>
        <w:r w:rsidRPr="00535E5C">
          <w:rPr>
            <w:rStyle w:val="a3"/>
            <w:rFonts w:eastAsia="Calibri"/>
            <w:lang w:val="en-US"/>
          </w:rPr>
          <w:t>ru</w:t>
        </w:r>
        <w:proofErr w:type="spellEnd"/>
      </w:hyperlink>
      <w:r w:rsidRPr="00535E5C">
        <w:rPr>
          <w:rFonts w:eastAsia="Calibri"/>
        </w:rPr>
        <w:t>).</w:t>
      </w:r>
    </w:p>
    <w:p w:rsidR="00100912" w:rsidRPr="00535E5C" w:rsidRDefault="00100912" w:rsidP="00100912">
      <w:pPr>
        <w:jc w:val="both"/>
        <w:rPr>
          <w:rFonts w:eastAsia="Calibri"/>
        </w:rPr>
      </w:pPr>
      <w:r w:rsidRPr="00535E5C">
        <w:rPr>
          <w:rFonts w:eastAsia="Calibri"/>
          <w:b/>
        </w:rPr>
        <w:t>4.7.</w:t>
      </w:r>
      <w:r w:rsidRPr="00535E5C">
        <w:rPr>
          <w:rFonts w:eastAsia="Calibri"/>
        </w:rPr>
        <w:t xml:space="preserve"> Настоящий Договор составлен и подписан в двух экземплярах, имеющих одинаковую юридическую силу, по одному для каждой из Сторон.</w:t>
      </w:r>
    </w:p>
    <w:p w:rsidR="008D62BF" w:rsidRPr="00535E5C" w:rsidRDefault="008D62BF" w:rsidP="00100912">
      <w:pPr>
        <w:jc w:val="center"/>
        <w:rPr>
          <w:rFonts w:eastAsia="Calibri"/>
          <w:b/>
        </w:rPr>
      </w:pPr>
    </w:p>
    <w:p w:rsidR="00100912" w:rsidRPr="00535E5C" w:rsidRDefault="00100912" w:rsidP="00100912">
      <w:pPr>
        <w:jc w:val="center"/>
        <w:rPr>
          <w:rFonts w:eastAsia="Calibri"/>
          <w:b/>
        </w:rPr>
      </w:pPr>
      <w:r w:rsidRPr="00535E5C">
        <w:rPr>
          <w:rFonts w:eastAsia="Calibri"/>
          <w:b/>
        </w:rPr>
        <w:t>5. АДРЕСА И РЕКВИЗИТЫ СТОРОН</w:t>
      </w:r>
    </w:p>
    <w:p w:rsidR="008D62BF" w:rsidRPr="00535E5C" w:rsidRDefault="008D62BF" w:rsidP="00100912">
      <w:pPr>
        <w:jc w:val="center"/>
        <w:rPr>
          <w:rFonts w:eastAsia="Calibri"/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57"/>
        <w:gridCol w:w="352"/>
        <w:gridCol w:w="4554"/>
      </w:tblGrid>
      <w:tr w:rsidR="00100912" w:rsidRPr="00535E5C" w:rsidTr="006D31E9">
        <w:tc>
          <w:tcPr>
            <w:tcW w:w="4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0912" w:rsidRPr="00535E5C" w:rsidRDefault="00100912" w:rsidP="006D31E9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535E5C">
              <w:rPr>
                <w:rFonts w:eastAsia="Calibri"/>
                <w:b/>
              </w:rPr>
              <w:t>БАНК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912" w:rsidRPr="00535E5C" w:rsidRDefault="00100912" w:rsidP="006D31E9">
            <w:pPr>
              <w:spacing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0912" w:rsidRPr="00535E5C" w:rsidRDefault="00100912" w:rsidP="006D31E9">
            <w:pPr>
              <w:spacing w:line="276" w:lineRule="auto"/>
              <w:jc w:val="center"/>
              <w:rPr>
                <w:rFonts w:eastAsia="Calibri"/>
                <w:b/>
                <w:lang w:eastAsia="en-US"/>
              </w:rPr>
            </w:pPr>
            <w:r w:rsidRPr="00535E5C">
              <w:rPr>
                <w:rFonts w:eastAsia="Calibri"/>
                <w:b/>
              </w:rPr>
              <w:t>ВКЛАДЧИК</w:t>
            </w:r>
          </w:p>
        </w:tc>
      </w:tr>
      <w:tr w:rsidR="00100912" w:rsidRPr="00535E5C" w:rsidTr="006D31E9">
        <w:tc>
          <w:tcPr>
            <w:tcW w:w="4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0912" w:rsidRPr="00535E5C" w:rsidRDefault="00100912" w:rsidP="006D31E9">
            <w:pPr>
              <w:spacing w:line="276" w:lineRule="auto"/>
              <w:rPr>
                <w:rFonts w:eastAsia="Calibri"/>
                <w:lang w:eastAsia="en-US"/>
              </w:rPr>
            </w:pPr>
            <w:r w:rsidRPr="00535E5C">
              <w:rPr>
                <w:rFonts w:eastAsia="Calibri"/>
              </w:rPr>
              <w:t>ООО КБ «МВС Банк»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912" w:rsidRPr="00535E5C" w:rsidRDefault="00100912" w:rsidP="006D31E9">
            <w:pPr>
              <w:spacing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0912" w:rsidRPr="00535E5C" w:rsidRDefault="00100912" w:rsidP="006D31E9">
            <w:pPr>
              <w:spacing w:line="276" w:lineRule="auto"/>
              <w:rPr>
                <w:rFonts w:eastAsia="Calibri"/>
                <w:lang w:eastAsia="en-US"/>
              </w:rPr>
            </w:pPr>
            <w:r w:rsidRPr="00535E5C">
              <w:rPr>
                <w:rFonts w:eastAsia="Calibri"/>
              </w:rPr>
              <w:t>Паспортные данные:</w:t>
            </w:r>
          </w:p>
        </w:tc>
      </w:tr>
      <w:tr w:rsidR="00100912" w:rsidRPr="00535E5C" w:rsidTr="006D31E9">
        <w:trPr>
          <w:trHeight w:val="261"/>
        </w:trPr>
        <w:tc>
          <w:tcPr>
            <w:tcW w:w="4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0912" w:rsidRPr="00535E5C" w:rsidRDefault="00100912" w:rsidP="006D31E9">
            <w:pPr>
              <w:spacing w:line="276" w:lineRule="auto"/>
              <w:rPr>
                <w:rFonts w:eastAsia="Calibri"/>
                <w:lang w:eastAsia="en-US"/>
              </w:rPr>
            </w:pPr>
            <w:r w:rsidRPr="00535E5C">
              <w:rPr>
                <w:rFonts w:eastAsia="Calibri"/>
              </w:rPr>
              <w:t>БИК 048209775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912" w:rsidRPr="00535E5C" w:rsidRDefault="00100912" w:rsidP="006D31E9">
            <w:pPr>
              <w:spacing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0912" w:rsidRPr="00535E5C" w:rsidRDefault="00100912" w:rsidP="006D31E9">
            <w:pPr>
              <w:spacing w:line="276" w:lineRule="auto"/>
              <w:rPr>
                <w:rFonts w:eastAsia="Calibri"/>
                <w:b/>
                <w:lang w:eastAsia="en-US"/>
              </w:rPr>
            </w:pPr>
            <w:r w:rsidRPr="00535E5C">
              <w:rPr>
                <w:rFonts w:eastAsia="Calibri"/>
              </w:rPr>
              <w:t>Дата рождения:</w:t>
            </w:r>
          </w:p>
        </w:tc>
      </w:tr>
      <w:tr w:rsidR="00100912" w:rsidRPr="00535E5C" w:rsidTr="006D31E9">
        <w:tc>
          <w:tcPr>
            <w:tcW w:w="4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0912" w:rsidRPr="00535E5C" w:rsidRDefault="00100912" w:rsidP="006D31E9">
            <w:pPr>
              <w:spacing w:line="276" w:lineRule="auto"/>
              <w:rPr>
                <w:rFonts w:eastAsia="Calibri"/>
                <w:lang w:eastAsia="en-US"/>
              </w:rPr>
            </w:pPr>
            <w:r w:rsidRPr="00535E5C">
              <w:rPr>
                <w:rFonts w:eastAsia="Calibri"/>
              </w:rPr>
              <w:t>ИНН 0548002149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912" w:rsidRPr="00535E5C" w:rsidRDefault="00100912" w:rsidP="006D31E9">
            <w:pPr>
              <w:spacing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0912" w:rsidRPr="00535E5C" w:rsidRDefault="00100912" w:rsidP="006D31E9">
            <w:pPr>
              <w:spacing w:line="276" w:lineRule="auto"/>
              <w:rPr>
                <w:rFonts w:eastAsia="Calibri"/>
                <w:b/>
                <w:lang w:eastAsia="en-US"/>
              </w:rPr>
            </w:pPr>
            <w:r w:rsidRPr="00535E5C">
              <w:rPr>
                <w:rFonts w:eastAsia="Calibri"/>
              </w:rPr>
              <w:t>Место рождения:</w:t>
            </w:r>
          </w:p>
        </w:tc>
      </w:tr>
      <w:tr w:rsidR="00100912" w:rsidRPr="00535E5C" w:rsidTr="006D31E9">
        <w:tc>
          <w:tcPr>
            <w:tcW w:w="4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0912" w:rsidRPr="00535E5C" w:rsidRDefault="00100912" w:rsidP="009D4900">
            <w:pPr>
              <w:spacing w:line="276" w:lineRule="auto"/>
              <w:rPr>
                <w:rFonts w:eastAsia="Calibri"/>
                <w:lang w:eastAsia="en-US"/>
              </w:rPr>
            </w:pPr>
            <w:proofErr w:type="spellStart"/>
            <w:proofErr w:type="gramStart"/>
            <w:r w:rsidRPr="00535E5C">
              <w:rPr>
                <w:rFonts w:eastAsia="Calibri"/>
              </w:rPr>
              <w:t>Кор</w:t>
            </w:r>
            <w:proofErr w:type="spellEnd"/>
            <w:r w:rsidRPr="00535E5C">
              <w:rPr>
                <w:rFonts w:eastAsia="Calibri"/>
              </w:rPr>
              <w:t>/счет</w:t>
            </w:r>
            <w:proofErr w:type="gramEnd"/>
            <w:r w:rsidRPr="00535E5C">
              <w:rPr>
                <w:rFonts w:eastAsia="Calibri"/>
              </w:rPr>
              <w:t xml:space="preserve"> 30101810400000000775 в Отделени</w:t>
            </w:r>
            <w:r w:rsidR="009D4900" w:rsidRPr="00535E5C">
              <w:rPr>
                <w:rFonts w:eastAsia="Calibri"/>
              </w:rPr>
              <w:t>е</w:t>
            </w:r>
            <w:r w:rsidRPr="00535E5C">
              <w:rPr>
                <w:rFonts w:eastAsia="Calibri"/>
              </w:rPr>
              <w:t xml:space="preserve"> - НБ Р</w:t>
            </w:r>
            <w:r w:rsidR="009D4900" w:rsidRPr="00535E5C">
              <w:rPr>
                <w:rFonts w:eastAsia="Calibri"/>
              </w:rPr>
              <w:t xml:space="preserve">еспублика Дагестан Банка России </w:t>
            </w:r>
            <w:r w:rsidRPr="00535E5C">
              <w:rPr>
                <w:rFonts w:eastAsia="Calibri"/>
              </w:rPr>
              <w:t>г.</w:t>
            </w:r>
            <w:r w:rsidR="005B19C8" w:rsidRPr="00535E5C">
              <w:rPr>
                <w:rFonts w:eastAsia="Calibri"/>
              </w:rPr>
              <w:t xml:space="preserve"> </w:t>
            </w:r>
            <w:r w:rsidRPr="00535E5C">
              <w:rPr>
                <w:rFonts w:eastAsia="Calibri"/>
              </w:rPr>
              <w:t>Махачкала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912" w:rsidRPr="00535E5C" w:rsidRDefault="00100912" w:rsidP="006D31E9">
            <w:pPr>
              <w:spacing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0912" w:rsidRPr="00535E5C" w:rsidRDefault="00100912" w:rsidP="006D31E9">
            <w:pPr>
              <w:spacing w:line="276" w:lineRule="auto"/>
              <w:rPr>
                <w:rFonts w:eastAsia="Calibri"/>
                <w:b/>
                <w:lang w:eastAsia="en-US"/>
              </w:rPr>
            </w:pPr>
            <w:r w:rsidRPr="00535E5C">
              <w:rPr>
                <w:rFonts w:eastAsia="Calibri"/>
              </w:rPr>
              <w:t>Адрес регистрации:</w:t>
            </w:r>
          </w:p>
        </w:tc>
      </w:tr>
      <w:tr w:rsidR="00100912" w:rsidRPr="00535E5C" w:rsidTr="006D31E9">
        <w:tc>
          <w:tcPr>
            <w:tcW w:w="4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0912" w:rsidRPr="00535E5C" w:rsidRDefault="00100912" w:rsidP="006D31E9">
            <w:pPr>
              <w:spacing w:line="276" w:lineRule="auto"/>
              <w:rPr>
                <w:rFonts w:eastAsia="Calibri"/>
                <w:lang w:eastAsia="en-US"/>
              </w:rPr>
            </w:pPr>
            <w:r w:rsidRPr="00535E5C">
              <w:rPr>
                <w:rFonts w:eastAsia="Calibri"/>
              </w:rPr>
              <w:t>Адрес: 367008, Республика Дагестан, г</w:t>
            </w:r>
            <w:proofErr w:type="gramStart"/>
            <w:r w:rsidRPr="00535E5C">
              <w:rPr>
                <w:rFonts w:eastAsia="Calibri"/>
              </w:rPr>
              <w:t>.М</w:t>
            </w:r>
            <w:proofErr w:type="gramEnd"/>
            <w:r w:rsidRPr="00535E5C">
              <w:rPr>
                <w:rFonts w:eastAsia="Calibri"/>
              </w:rPr>
              <w:t xml:space="preserve">ахачкала, </w:t>
            </w:r>
            <w:proofErr w:type="spellStart"/>
            <w:r w:rsidRPr="00535E5C">
              <w:rPr>
                <w:rFonts w:eastAsia="Calibri"/>
              </w:rPr>
              <w:t>ул.Танкаева</w:t>
            </w:r>
            <w:proofErr w:type="spellEnd"/>
            <w:r w:rsidRPr="00535E5C">
              <w:rPr>
                <w:rFonts w:eastAsia="Calibri"/>
              </w:rPr>
              <w:t>, д.60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912" w:rsidRPr="00535E5C" w:rsidRDefault="00100912" w:rsidP="006D31E9">
            <w:pPr>
              <w:spacing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0912" w:rsidRPr="00535E5C" w:rsidRDefault="00100912" w:rsidP="006D31E9">
            <w:pPr>
              <w:spacing w:line="276" w:lineRule="auto"/>
              <w:rPr>
                <w:rFonts w:eastAsia="Calibri"/>
                <w:b/>
                <w:lang w:eastAsia="en-US"/>
              </w:rPr>
            </w:pPr>
            <w:r w:rsidRPr="00535E5C">
              <w:rPr>
                <w:rFonts w:eastAsia="Calibri"/>
              </w:rPr>
              <w:t>Адрес фактического проживания:</w:t>
            </w:r>
          </w:p>
        </w:tc>
      </w:tr>
      <w:tr w:rsidR="00100912" w:rsidRPr="00535E5C" w:rsidTr="006D31E9">
        <w:tc>
          <w:tcPr>
            <w:tcW w:w="4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0912" w:rsidRPr="00535E5C" w:rsidRDefault="00100912" w:rsidP="00507E97">
            <w:pPr>
              <w:spacing w:line="276" w:lineRule="auto"/>
              <w:rPr>
                <w:rFonts w:eastAsia="Calibri"/>
                <w:lang w:eastAsia="en-US"/>
              </w:rPr>
            </w:pPr>
            <w:r w:rsidRPr="00535E5C">
              <w:rPr>
                <w:rFonts w:eastAsia="Calibri"/>
              </w:rPr>
              <w:t xml:space="preserve">Телефон: </w:t>
            </w:r>
            <w:r w:rsidR="002977D3" w:rsidRPr="00535E5C">
              <w:rPr>
                <w:rFonts w:eastAsia="Calibri"/>
              </w:rPr>
              <w:t>(8722) 78-05-95</w:t>
            </w:r>
            <w:r w:rsidR="00507E97" w:rsidRPr="00535E5C">
              <w:rPr>
                <w:rFonts w:eastAsia="Calibri"/>
              </w:rPr>
              <w:t xml:space="preserve">, (87245) </w:t>
            </w:r>
            <w:r w:rsidRPr="00535E5C">
              <w:rPr>
                <w:rFonts w:eastAsia="Calibri"/>
              </w:rPr>
              <w:t>2-4</w:t>
            </w:r>
            <w:r w:rsidR="00507E97" w:rsidRPr="00535E5C">
              <w:rPr>
                <w:rFonts w:eastAsia="Calibri"/>
              </w:rPr>
              <w:t>9</w:t>
            </w:r>
            <w:r w:rsidRPr="00535E5C">
              <w:rPr>
                <w:rFonts w:eastAsia="Calibri"/>
              </w:rPr>
              <w:t>-</w:t>
            </w:r>
            <w:r w:rsidR="00507E97" w:rsidRPr="00535E5C">
              <w:rPr>
                <w:rFonts w:eastAsia="Calibri"/>
              </w:rPr>
              <w:t>88</w:t>
            </w:r>
            <w:r w:rsidRPr="00535E5C">
              <w:rPr>
                <w:rFonts w:eastAsia="Calibri"/>
              </w:rPr>
              <w:t xml:space="preserve">, </w:t>
            </w:r>
            <w:r w:rsidR="00507E97" w:rsidRPr="00535E5C">
              <w:rPr>
                <w:rFonts w:eastAsia="Calibri"/>
              </w:rPr>
              <w:t xml:space="preserve">(87245) </w:t>
            </w:r>
            <w:r w:rsidRPr="00535E5C">
              <w:rPr>
                <w:rFonts w:eastAsia="Calibri"/>
              </w:rPr>
              <w:t>2-</w:t>
            </w:r>
            <w:r w:rsidR="00507E97" w:rsidRPr="00535E5C">
              <w:rPr>
                <w:rFonts w:eastAsia="Calibri"/>
              </w:rPr>
              <w:t>70</w:t>
            </w:r>
            <w:r w:rsidRPr="00535E5C">
              <w:rPr>
                <w:rFonts w:eastAsia="Calibri"/>
              </w:rPr>
              <w:t>-</w:t>
            </w:r>
            <w:r w:rsidR="00507E97" w:rsidRPr="00535E5C">
              <w:rPr>
                <w:rFonts w:eastAsia="Calibri"/>
              </w:rPr>
              <w:t>65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912" w:rsidRPr="00535E5C" w:rsidRDefault="00100912" w:rsidP="006D31E9">
            <w:pPr>
              <w:spacing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0912" w:rsidRPr="00535E5C" w:rsidRDefault="00100912" w:rsidP="006D31E9">
            <w:pPr>
              <w:spacing w:line="276" w:lineRule="auto"/>
              <w:rPr>
                <w:rFonts w:eastAsia="Calibri"/>
                <w:lang w:eastAsia="en-US"/>
              </w:rPr>
            </w:pPr>
            <w:r w:rsidRPr="00535E5C">
              <w:rPr>
                <w:rFonts w:eastAsia="Calibri"/>
              </w:rPr>
              <w:t>ИНН</w:t>
            </w:r>
            <w:r w:rsidRPr="00535E5C">
              <w:rPr>
                <w:rFonts w:eastAsia="Calibri"/>
                <w:b/>
              </w:rPr>
              <w:t>:</w:t>
            </w:r>
          </w:p>
        </w:tc>
      </w:tr>
      <w:tr w:rsidR="00100912" w:rsidRPr="00535E5C" w:rsidTr="006D31E9">
        <w:tc>
          <w:tcPr>
            <w:tcW w:w="4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912" w:rsidRPr="00535E5C" w:rsidRDefault="00100912" w:rsidP="006D31E9">
            <w:pPr>
              <w:spacing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912" w:rsidRPr="00535E5C" w:rsidRDefault="00100912" w:rsidP="006D31E9">
            <w:pPr>
              <w:spacing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0912" w:rsidRPr="00535E5C" w:rsidRDefault="00100912" w:rsidP="006D31E9">
            <w:pPr>
              <w:spacing w:line="276" w:lineRule="auto"/>
              <w:rPr>
                <w:rFonts w:eastAsia="Calibri"/>
                <w:lang w:eastAsia="en-US"/>
              </w:rPr>
            </w:pPr>
            <w:r w:rsidRPr="00535E5C">
              <w:rPr>
                <w:rFonts w:eastAsia="Calibri"/>
              </w:rPr>
              <w:t>Телефон:</w:t>
            </w:r>
          </w:p>
        </w:tc>
      </w:tr>
      <w:tr w:rsidR="00100912" w:rsidRPr="00535E5C" w:rsidTr="006D31E9">
        <w:tc>
          <w:tcPr>
            <w:tcW w:w="4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912" w:rsidRPr="00535E5C" w:rsidRDefault="00100912" w:rsidP="006D31E9">
            <w:pPr>
              <w:spacing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912" w:rsidRPr="00535E5C" w:rsidRDefault="00100912" w:rsidP="006D31E9">
            <w:pPr>
              <w:spacing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0912" w:rsidRPr="00535E5C" w:rsidRDefault="00100912" w:rsidP="006D31E9">
            <w:pPr>
              <w:spacing w:line="276" w:lineRule="auto"/>
              <w:rPr>
                <w:rFonts w:eastAsia="Calibri"/>
                <w:lang w:eastAsia="en-US"/>
              </w:rPr>
            </w:pPr>
            <w:r w:rsidRPr="00535E5C">
              <w:rPr>
                <w:rFonts w:eastAsia="Calibri"/>
              </w:rPr>
              <w:t>Ф.И.О.:</w:t>
            </w:r>
          </w:p>
        </w:tc>
      </w:tr>
      <w:tr w:rsidR="00100912" w:rsidRPr="00535E5C" w:rsidTr="006D31E9">
        <w:tc>
          <w:tcPr>
            <w:tcW w:w="4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912" w:rsidRPr="00535E5C" w:rsidRDefault="00100912" w:rsidP="006D31E9">
            <w:pPr>
              <w:rPr>
                <w:rFonts w:eastAsia="Calibri"/>
                <w:lang w:eastAsia="en-US"/>
              </w:rPr>
            </w:pPr>
          </w:p>
          <w:p w:rsidR="00100912" w:rsidRPr="00535E5C" w:rsidRDefault="00100912" w:rsidP="006D31E9">
            <w:pPr>
              <w:spacing w:line="276" w:lineRule="auto"/>
              <w:rPr>
                <w:rFonts w:eastAsia="Calibri"/>
                <w:lang w:eastAsia="en-US"/>
              </w:rPr>
            </w:pPr>
            <w:r w:rsidRPr="00535E5C">
              <w:rPr>
                <w:rFonts w:eastAsia="Calibri"/>
              </w:rPr>
              <w:t>Подпись:</w:t>
            </w: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912" w:rsidRPr="00535E5C" w:rsidRDefault="00100912" w:rsidP="006D31E9">
            <w:pPr>
              <w:spacing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4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912" w:rsidRPr="00535E5C" w:rsidRDefault="00100912" w:rsidP="006D31E9">
            <w:pPr>
              <w:rPr>
                <w:rFonts w:eastAsia="Calibri"/>
                <w:lang w:eastAsia="en-US"/>
              </w:rPr>
            </w:pPr>
          </w:p>
          <w:p w:rsidR="00100912" w:rsidRPr="00535E5C" w:rsidRDefault="00100912" w:rsidP="006D31E9">
            <w:pPr>
              <w:spacing w:line="276" w:lineRule="auto"/>
              <w:rPr>
                <w:rFonts w:eastAsia="Calibri"/>
                <w:lang w:eastAsia="en-US"/>
              </w:rPr>
            </w:pPr>
            <w:r w:rsidRPr="00535E5C">
              <w:rPr>
                <w:rFonts w:eastAsia="Calibri"/>
              </w:rPr>
              <w:t>Подпись:</w:t>
            </w:r>
          </w:p>
        </w:tc>
      </w:tr>
    </w:tbl>
    <w:p w:rsidR="008A11EE" w:rsidRPr="00535E5C" w:rsidRDefault="008A11EE"/>
    <w:p w:rsidR="00962C30" w:rsidRPr="00535E5C" w:rsidRDefault="00962C30" w:rsidP="00962C30"/>
    <w:p w:rsidR="00962C30" w:rsidRPr="00535E5C" w:rsidRDefault="00962C30" w:rsidP="00962C30">
      <w:r w:rsidRPr="00535E5C">
        <w:t>___________________</w:t>
      </w:r>
    </w:p>
    <w:p w:rsidR="00962C30" w:rsidRPr="00535E5C" w:rsidRDefault="00962C30" w:rsidP="00962C30">
      <w:pPr>
        <w:pStyle w:val="a4"/>
        <w:numPr>
          <w:ilvl w:val="0"/>
          <w:numId w:val="2"/>
        </w:numPr>
        <w:rPr>
          <w:sz w:val="16"/>
          <w:szCs w:val="16"/>
        </w:rPr>
      </w:pPr>
      <w:r w:rsidRPr="00535E5C">
        <w:rPr>
          <w:sz w:val="16"/>
          <w:szCs w:val="16"/>
        </w:rPr>
        <w:t xml:space="preserve">Может быть </w:t>
      </w:r>
      <w:proofErr w:type="gramStart"/>
      <w:r w:rsidRPr="00535E5C">
        <w:rPr>
          <w:sz w:val="16"/>
          <w:szCs w:val="16"/>
        </w:rPr>
        <w:t>изменена</w:t>
      </w:r>
      <w:proofErr w:type="gramEnd"/>
      <w:r w:rsidRPr="00535E5C">
        <w:rPr>
          <w:sz w:val="16"/>
          <w:szCs w:val="16"/>
        </w:rPr>
        <w:t xml:space="preserve"> ФЗ</w:t>
      </w:r>
    </w:p>
    <w:p w:rsidR="00962C30" w:rsidRDefault="00962C30"/>
    <w:sectPr w:rsidR="00962C30" w:rsidSect="008A11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3A6C84"/>
    <w:multiLevelType w:val="hybridMultilevel"/>
    <w:tmpl w:val="8E2821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AB7163"/>
    <w:multiLevelType w:val="hybridMultilevel"/>
    <w:tmpl w:val="78ACF9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100912"/>
    <w:rsid w:val="000B37FC"/>
    <w:rsid w:val="00100912"/>
    <w:rsid w:val="002977D3"/>
    <w:rsid w:val="00454B2F"/>
    <w:rsid w:val="00492F44"/>
    <w:rsid w:val="00507E97"/>
    <w:rsid w:val="00535E5C"/>
    <w:rsid w:val="005B19C8"/>
    <w:rsid w:val="00656B1C"/>
    <w:rsid w:val="00664424"/>
    <w:rsid w:val="00685E22"/>
    <w:rsid w:val="007233E6"/>
    <w:rsid w:val="00746D4C"/>
    <w:rsid w:val="00826D69"/>
    <w:rsid w:val="008A11EE"/>
    <w:rsid w:val="008D58E5"/>
    <w:rsid w:val="008D62BF"/>
    <w:rsid w:val="00917517"/>
    <w:rsid w:val="00962C30"/>
    <w:rsid w:val="009D4900"/>
    <w:rsid w:val="00AD6AF2"/>
    <w:rsid w:val="00B36150"/>
    <w:rsid w:val="00B5146D"/>
    <w:rsid w:val="00BF6DE1"/>
    <w:rsid w:val="00C65C44"/>
    <w:rsid w:val="00E67744"/>
    <w:rsid w:val="00F8053A"/>
    <w:rsid w:val="00F851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0912"/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0091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07E9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vs-ban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2054</Words>
  <Characters>11714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Анжелика Сунгурова</dc:creator>
  <cp:lastModifiedBy>Анжелика Сунгурова</cp:lastModifiedBy>
  <cp:revision>2</cp:revision>
  <dcterms:created xsi:type="dcterms:W3CDTF">2025-07-31T11:35:00Z</dcterms:created>
  <dcterms:modified xsi:type="dcterms:W3CDTF">2025-07-31T11:35:00Z</dcterms:modified>
</cp:coreProperties>
</file>